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7960F" w14:textId="1BB6D3C2" w:rsidR="004A7AB1" w:rsidRPr="000A0C80" w:rsidRDefault="001A1FF0" w:rsidP="000A0C80">
      <w:pPr>
        <w:pStyle w:val="Head81"/>
        <w:rPr>
          <w:rFonts w:ascii="Times New Roman" w:hAnsi="Times New Roman"/>
        </w:rPr>
      </w:pPr>
      <w:bookmarkStart w:id="0" w:name="_Toc73977974"/>
      <w:r>
        <w:rPr>
          <w:rFonts w:ascii="Times New Roman" w:hAnsi="Times New Roman"/>
        </w:rPr>
        <w:t>Njoftim për Dhënien e Kontratës</w:t>
      </w:r>
      <w:bookmarkEnd w:id="0"/>
    </w:p>
    <w:p w14:paraId="7118E680" w14:textId="33C301D9" w:rsidR="004A7AB1" w:rsidRPr="00DB1CFD" w:rsidRDefault="006670EF" w:rsidP="001108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23" w:line="259" w:lineRule="auto"/>
        <w:ind w:left="341" w:right="0"/>
        <w:jc w:val="right"/>
      </w:pPr>
      <w:r>
        <w:t>03 N</w:t>
      </w:r>
      <w:r w:rsidR="00740339">
        <w:t xml:space="preserve">ëntor 2023 </w:t>
      </w:r>
      <w:r w:rsidR="00740339">
        <w:rPr>
          <w:b/>
        </w:rPr>
        <w:t xml:space="preserve"> </w:t>
      </w:r>
      <w:r w:rsidR="00740339">
        <w:rPr>
          <w:rFonts w:ascii="Calibri" w:hAnsi="Calibri"/>
          <w:sz w:val="22"/>
        </w:rPr>
        <w:t xml:space="preserve"> </w:t>
      </w:r>
    </w:p>
    <w:p w14:paraId="634FABEB" w14:textId="77777777" w:rsidR="004A7AB1" w:rsidRPr="00721D40" w:rsidRDefault="0099209B" w:rsidP="00AD7A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360"/>
        </w:tabs>
        <w:suppressAutoHyphens/>
        <w:spacing w:after="60" w:line="240" w:lineRule="auto"/>
        <w:ind w:left="0" w:right="0" w:firstLine="0"/>
        <w:jc w:val="left"/>
        <w:rPr>
          <w:color w:val="auto"/>
          <w:spacing w:val="-3"/>
          <w:kern w:val="0"/>
          <w:szCs w:val="24"/>
          <w14:ligatures w14:val="none"/>
        </w:rPr>
      </w:pPr>
      <w:r>
        <w:rPr>
          <w:b/>
          <w:color w:val="auto"/>
        </w:rPr>
        <w:t>Punëdhënësi</w:t>
      </w:r>
      <w:r>
        <w:rPr>
          <w:color w:val="auto"/>
        </w:rPr>
        <w:t xml:space="preserve">: Agjencia </w:t>
      </w:r>
      <w:proofErr w:type="spellStart"/>
      <w:r>
        <w:rPr>
          <w:color w:val="auto"/>
        </w:rPr>
        <w:t>Kadastrale</w:t>
      </w:r>
      <w:proofErr w:type="spellEnd"/>
      <w:r>
        <w:rPr>
          <w:color w:val="auto"/>
        </w:rPr>
        <w:t xml:space="preserve"> e Kosovës  </w:t>
      </w:r>
    </w:p>
    <w:p w14:paraId="78C15B6C" w14:textId="6C372F45" w:rsidR="002959B5" w:rsidRPr="00721D40" w:rsidRDefault="0099209B" w:rsidP="00AD7A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360"/>
        </w:tabs>
        <w:suppressAutoHyphens/>
        <w:spacing w:after="60" w:line="240" w:lineRule="auto"/>
        <w:ind w:left="0" w:right="0" w:firstLine="0"/>
        <w:jc w:val="left"/>
        <w:rPr>
          <w:color w:val="auto"/>
          <w:spacing w:val="-3"/>
          <w:kern w:val="0"/>
          <w:szCs w:val="24"/>
          <w14:ligatures w14:val="none"/>
        </w:rPr>
      </w:pPr>
      <w:r>
        <w:rPr>
          <w:b/>
          <w:color w:val="auto"/>
        </w:rPr>
        <w:t>ID e projektit</w:t>
      </w:r>
      <w:r>
        <w:rPr>
          <w:color w:val="auto"/>
        </w:rPr>
        <w:t>: P164555</w:t>
      </w:r>
    </w:p>
    <w:p w14:paraId="7E72D290" w14:textId="58FDB289" w:rsidR="004A7AB1" w:rsidRPr="00721D40" w:rsidRDefault="002959B5" w:rsidP="00AD7A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360"/>
        </w:tabs>
        <w:suppressAutoHyphens/>
        <w:spacing w:after="60" w:line="240" w:lineRule="auto"/>
        <w:ind w:left="0" w:right="0" w:firstLine="0"/>
        <w:jc w:val="left"/>
        <w:rPr>
          <w:color w:val="auto"/>
          <w:spacing w:val="-3"/>
          <w:kern w:val="0"/>
          <w:szCs w:val="24"/>
          <w14:ligatures w14:val="none"/>
        </w:rPr>
      </w:pPr>
      <w:r>
        <w:rPr>
          <w:color w:val="auto"/>
        </w:rPr>
        <w:t xml:space="preserve">Emri i Kredisë së Bankës Botërore: Projekti i </w:t>
      </w:r>
      <w:proofErr w:type="spellStart"/>
      <w:r>
        <w:rPr>
          <w:color w:val="auto"/>
        </w:rPr>
        <w:t>Kadastrit</w:t>
      </w:r>
      <w:proofErr w:type="spellEnd"/>
      <w:r>
        <w:rPr>
          <w:color w:val="auto"/>
        </w:rPr>
        <w:t xml:space="preserve"> të Pronës së Paluajtshme dhe Infrastrukturës </w:t>
      </w:r>
      <w:proofErr w:type="spellStart"/>
      <w:r>
        <w:rPr>
          <w:color w:val="auto"/>
        </w:rPr>
        <w:t>Gjeohapësinore</w:t>
      </w:r>
      <w:proofErr w:type="spellEnd"/>
      <w:r>
        <w:rPr>
          <w:color w:val="auto"/>
        </w:rPr>
        <w:t xml:space="preserve"> (REGIP) </w:t>
      </w:r>
    </w:p>
    <w:p w14:paraId="4F72C475" w14:textId="574CF4E8" w:rsidR="006078BB" w:rsidRPr="00721D40" w:rsidRDefault="0099209B" w:rsidP="00AD7A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360"/>
        </w:tabs>
        <w:suppressAutoHyphens/>
        <w:spacing w:after="60" w:line="240" w:lineRule="auto"/>
        <w:ind w:left="0" w:right="0" w:firstLine="0"/>
        <w:jc w:val="left"/>
        <w:rPr>
          <w:color w:val="auto"/>
          <w:spacing w:val="-3"/>
          <w:kern w:val="0"/>
          <w:szCs w:val="24"/>
          <w14:ligatures w14:val="none"/>
        </w:rPr>
      </w:pPr>
      <w:r>
        <w:rPr>
          <w:b/>
          <w:bCs/>
          <w:color w:val="auto"/>
        </w:rPr>
        <w:t>Vendi:</w:t>
      </w:r>
      <w:r>
        <w:rPr>
          <w:color w:val="auto"/>
        </w:rPr>
        <w:t xml:space="preserve"> Republika e Kosovës  </w:t>
      </w:r>
    </w:p>
    <w:p w14:paraId="5E240087" w14:textId="6AE1A462" w:rsidR="002959B5" w:rsidRPr="00721D40" w:rsidRDefault="002959B5" w:rsidP="00AD7A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360"/>
        </w:tabs>
        <w:suppressAutoHyphens/>
        <w:spacing w:after="60" w:line="240" w:lineRule="auto"/>
        <w:ind w:left="0" w:right="0" w:firstLine="0"/>
        <w:jc w:val="left"/>
        <w:rPr>
          <w:color w:val="auto"/>
          <w:spacing w:val="-3"/>
          <w:kern w:val="0"/>
          <w:szCs w:val="24"/>
          <w14:ligatures w14:val="none"/>
        </w:rPr>
      </w:pPr>
      <w:r>
        <w:rPr>
          <w:color w:val="auto"/>
        </w:rPr>
        <w:t xml:space="preserve">Nr. Identifikues i Kontratës: </w:t>
      </w:r>
      <w:r>
        <w:rPr>
          <w:b/>
        </w:rPr>
        <w:t>XK-KCA-377069-CS-INDV</w:t>
      </w:r>
    </w:p>
    <w:p w14:paraId="14AE83E3" w14:textId="77777777" w:rsidR="002F5386" w:rsidRPr="00DB1CFD" w:rsidRDefault="002F5386" w:rsidP="00AD7A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360"/>
        </w:tabs>
        <w:suppressAutoHyphens/>
        <w:spacing w:after="60" w:line="240" w:lineRule="auto"/>
        <w:ind w:left="0" w:right="0" w:firstLine="0"/>
        <w:jc w:val="left"/>
        <w:rPr>
          <w:color w:val="auto"/>
          <w:spacing w:val="-3"/>
          <w:kern w:val="0"/>
          <w:sz w:val="22"/>
          <w:lang w:val="en-US" w:eastAsia="en-US"/>
          <w14:ligatures w14:val="none"/>
        </w:rPr>
      </w:pPr>
    </w:p>
    <w:p w14:paraId="0C39F655" w14:textId="77777777" w:rsidR="00FE4CB4" w:rsidRPr="00DB1CFD" w:rsidRDefault="00877EAA" w:rsidP="00FE4C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1" w:line="259" w:lineRule="auto"/>
        <w:ind w:left="0" w:right="0" w:firstLine="0"/>
        <w:jc w:val="left"/>
        <w:rPr>
          <w:b/>
        </w:rPr>
      </w:pPr>
      <w:r>
        <w:t>AUTORITETI KONTRAKTUES</w:t>
      </w:r>
      <w:r>
        <w:rPr>
          <w:b/>
        </w:rPr>
        <w:t>:</w:t>
      </w:r>
      <w:r>
        <w:t xml:space="preserve"> </w:t>
      </w:r>
      <w:r>
        <w:rPr>
          <w:b/>
        </w:rPr>
        <w:t xml:space="preserve">Agjencia </w:t>
      </w:r>
      <w:proofErr w:type="spellStart"/>
      <w:r>
        <w:rPr>
          <w:b/>
        </w:rPr>
        <w:t>Kadastrale</w:t>
      </w:r>
      <w:proofErr w:type="spellEnd"/>
      <w:r>
        <w:rPr>
          <w:b/>
        </w:rPr>
        <w:t xml:space="preserve"> e Kosovës</w:t>
      </w:r>
    </w:p>
    <w:p w14:paraId="212BB60C" w14:textId="4F54DB3F" w:rsidR="00FE4CB4" w:rsidRPr="00721D40" w:rsidRDefault="00FE4CB4" w:rsidP="00FE4C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1" w:line="259" w:lineRule="auto"/>
        <w:ind w:left="0" w:right="0" w:firstLine="0"/>
        <w:jc w:val="left"/>
        <w:rPr>
          <w:sz w:val="22"/>
          <w:szCs w:val="20"/>
        </w:rPr>
      </w:pPr>
      <w:r>
        <w:t xml:space="preserve">LËNDA E KONTRATËS: </w:t>
      </w:r>
      <w:r>
        <w:rPr>
          <w:b/>
          <w:bCs/>
        </w:rPr>
        <w:t xml:space="preserve">Specialist të GIS-it </w:t>
      </w:r>
      <w:r>
        <w:t>për Sistemin e Adresave</w:t>
      </w:r>
    </w:p>
    <w:p w14:paraId="7B2CA8DF" w14:textId="16A6612D" w:rsidR="002959B5" w:rsidRPr="00DB1CFD" w:rsidRDefault="00A879F2" w:rsidP="00877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1" w:line="259" w:lineRule="auto"/>
        <w:ind w:left="0" w:right="0" w:firstLine="0"/>
        <w:jc w:val="left"/>
        <w:rPr>
          <w:b/>
        </w:rPr>
      </w:pPr>
      <w:r>
        <w:t xml:space="preserve">LLOJI I PROCEDURËS: </w:t>
      </w:r>
      <w:r>
        <w:rPr>
          <w:b/>
        </w:rPr>
        <w:t>Konsulent Individual (KI)</w:t>
      </w:r>
    </w:p>
    <w:p w14:paraId="37C38A0D" w14:textId="456B97DC" w:rsidR="002F5386" w:rsidRPr="00DB1CFD" w:rsidRDefault="002F5386" w:rsidP="00877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1" w:line="259" w:lineRule="auto"/>
        <w:ind w:left="0" w:right="0" w:firstLine="0"/>
        <w:jc w:val="left"/>
      </w:pPr>
      <w:r>
        <w:t xml:space="preserve">EMRAT E KONSULENTËT QË KANË DORËZUAR APLIKACIONET: </w:t>
      </w:r>
    </w:p>
    <w:p w14:paraId="47732402" w14:textId="23A695AB" w:rsidR="00486CCA" w:rsidRDefault="00740339" w:rsidP="00486CC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1" w:line="259" w:lineRule="auto"/>
        <w:ind w:right="0"/>
        <w:jc w:val="left"/>
      </w:pPr>
      <w:r>
        <w:t>Festina Sadiku</w:t>
      </w:r>
    </w:p>
    <w:p w14:paraId="48C87B6A" w14:textId="49E80B23" w:rsidR="00A879F2" w:rsidRPr="00A879F2" w:rsidRDefault="00A879F2" w:rsidP="00486CC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1" w:line="259" w:lineRule="auto"/>
        <w:ind w:right="0"/>
        <w:jc w:val="left"/>
      </w:pPr>
      <w:r>
        <w:t>Veton Krasniqi</w:t>
      </w:r>
    </w:p>
    <w:p w14:paraId="6600093E" w14:textId="0FB3E041" w:rsidR="00A879F2" w:rsidRPr="00A879F2" w:rsidRDefault="00A879F2" w:rsidP="00486CC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1" w:line="259" w:lineRule="auto"/>
        <w:ind w:right="0"/>
        <w:jc w:val="left"/>
      </w:pPr>
      <w:proofErr w:type="spellStart"/>
      <w:r>
        <w:t>Azemine</w:t>
      </w:r>
      <w:proofErr w:type="spellEnd"/>
      <w:r>
        <w:t xml:space="preserve"> </w:t>
      </w:r>
      <w:proofErr w:type="spellStart"/>
      <w:r>
        <w:t>Avdylaj</w:t>
      </w:r>
      <w:proofErr w:type="spellEnd"/>
    </w:p>
    <w:p w14:paraId="02AECAA6" w14:textId="46F70607" w:rsidR="00A879F2" w:rsidRPr="00A879F2" w:rsidRDefault="00A879F2" w:rsidP="00486CC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1" w:line="259" w:lineRule="auto"/>
        <w:ind w:right="0"/>
        <w:jc w:val="left"/>
      </w:pPr>
      <w:proofErr w:type="spellStart"/>
      <w:r>
        <w:t>Kaltrina</w:t>
      </w:r>
      <w:proofErr w:type="spellEnd"/>
      <w:r>
        <w:t xml:space="preserve"> </w:t>
      </w:r>
      <w:proofErr w:type="spellStart"/>
      <w:r>
        <w:t>Misini</w:t>
      </w:r>
      <w:proofErr w:type="spellEnd"/>
    </w:p>
    <w:p w14:paraId="0DAF0C98" w14:textId="25FFEA04" w:rsidR="00A879F2" w:rsidRPr="00A879F2" w:rsidRDefault="00A879F2" w:rsidP="00486CC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1" w:line="259" w:lineRule="auto"/>
        <w:ind w:right="0"/>
        <w:jc w:val="left"/>
      </w:pPr>
      <w:proofErr w:type="spellStart"/>
      <w:r>
        <w:t>Gramoz</w:t>
      </w:r>
      <w:proofErr w:type="spellEnd"/>
      <w:r>
        <w:t xml:space="preserve"> Sopa</w:t>
      </w:r>
    </w:p>
    <w:p w14:paraId="65C15512" w14:textId="45637B97" w:rsidR="00A879F2" w:rsidRPr="00A879F2" w:rsidRDefault="00A879F2" w:rsidP="00486CC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1" w:line="259" w:lineRule="auto"/>
        <w:ind w:right="0"/>
        <w:jc w:val="left"/>
      </w:pPr>
      <w:proofErr w:type="spellStart"/>
      <w:r>
        <w:t>Anita</w:t>
      </w:r>
      <w:proofErr w:type="spellEnd"/>
      <w:r>
        <w:t xml:space="preserve"> Krasniqi</w:t>
      </w:r>
    </w:p>
    <w:p w14:paraId="148929B3" w14:textId="3924BAEC" w:rsidR="00A879F2" w:rsidRPr="00A879F2" w:rsidRDefault="00A879F2" w:rsidP="00486CC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1" w:line="259" w:lineRule="auto"/>
        <w:ind w:right="0"/>
        <w:jc w:val="left"/>
      </w:pPr>
      <w:proofErr w:type="spellStart"/>
      <w:r>
        <w:t>Ardijan</w:t>
      </w:r>
      <w:proofErr w:type="spellEnd"/>
      <w:r>
        <w:t xml:space="preserve"> </w:t>
      </w:r>
      <w:proofErr w:type="spellStart"/>
      <w:r>
        <w:t>jashari</w:t>
      </w:r>
      <w:proofErr w:type="spellEnd"/>
    </w:p>
    <w:p w14:paraId="5123C214" w14:textId="30121117" w:rsidR="00A879F2" w:rsidRPr="00A879F2" w:rsidRDefault="00A879F2" w:rsidP="00486CC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1" w:line="259" w:lineRule="auto"/>
        <w:ind w:right="0"/>
        <w:jc w:val="left"/>
      </w:pPr>
      <w:r>
        <w:t>Burim Koci</w:t>
      </w:r>
    </w:p>
    <w:p w14:paraId="40266A82" w14:textId="080E0869" w:rsidR="00A879F2" w:rsidRPr="00A879F2" w:rsidRDefault="00A879F2" w:rsidP="00486CC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1" w:line="259" w:lineRule="auto"/>
        <w:ind w:right="0"/>
        <w:jc w:val="left"/>
      </w:pPr>
      <w:r>
        <w:t xml:space="preserve">Amir </w:t>
      </w:r>
      <w:proofErr w:type="spellStart"/>
      <w:r>
        <w:t>Zullufi</w:t>
      </w:r>
      <w:proofErr w:type="spellEnd"/>
    </w:p>
    <w:p w14:paraId="1D655ED1" w14:textId="035C712D" w:rsidR="00A879F2" w:rsidRPr="00A879F2" w:rsidRDefault="00A879F2" w:rsidP="00486CC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1" w:line="259" w:lineRule="auto"/>
        <w:ind w:right="0"/>
        <w:jc w:val="left"/>
      </w:pPr>
      <w:proofErr w:type="spellStart"/>
      <w:r>
        <w:t>Arion</w:t>
      </w:r>
      <w:proofErr w:type="spellEnd"/>
      <w:r>
        <w:t xml:space="preserve"> </w:t>
      </w:r>
      <w:proofErr w:type="spellStart"/>
      <w:r>
        <w:t>Baqaj</w:t>
      </w:r>
      <w:proofErr w:type="spellEnd"/>
    </w:p>
    <w:p w14:paraId="0C6E6F8B" w14:textId="6F334FE5" w:rsidR="00A879F2" w:rsidRPr="00A879F2" w:rsidRDefault="00A879F2" w:rsidP="00486CC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1" w:line="259" w:lineRule="auto"/>
        <w:ind w:right="0"/>
        <w:jc w:val="left"/>
      </w:pPr>
      <w:proofErr w:type="spellStart"/>
      <w:r>
        <w:t>Ismail</w:t>
      </w:r>
      <w:proofErr w:type="spellEnd"/>
      <w:r>
        <w:t xml:space="preserve"> </w:t>
      </w:r>
      <w:proofErr w:type="spellStart"/>
      <w:r>
        <w:t>Gagica</w:t>
      </w:r>
      <w:proofErr w:type="spellEnd"/>
    </w:p>
    <w:p w14:paraId="1E8D01EC" w14:textId="5C235DE7" w:rsidR="00A879F2" w:rsidRPr="00A879F2" w:rsidRDefault="00A879F2" w:rsidP="00486CC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1" w:line="259" w:lineRule="auto"/>
        <w:ind w:right="0"/>
        <w:jc w:val="left"/>
      </w:pPr>
      <w:r>
        <w:t xml:space="preserve">Shqipe </w:t>
      </w:r>
      <w:proofErr w:type="spellStart"/>
      <w:r>
        <w:t>Sallauka</w:t>
      </w:r>
      <w:proofErr w:type="spellEnd"/>
    </w:p>
    <w:p w14:paraId="0364F4F0" w14:textId="18E79863" w:rsidR="00C376A3" w:rsidRDefault="002F5386" w:rsidP="00877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1" w:line="259" w:lineRule="auto"/>
        <w:ind w:left="0" w:right="0" w:firstLine="0"/>
        <w:jc w:val="left"/>
      </w:pPr>
      <w:r>
        <w:t>KONSULENTËT E REFUZUAR/TË PAKUALFIKUAR:</w:t>
      </w:r>
    </w:p>
    <w:p w14:paraId="7DECE1EA" w14:textId="77777777" w:rsidR="00A879F2" w:rsidRPr="00A879F2" w:rsidRDefault="00A879F2" w:rsidP="00A879F2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1" w:line="259" w:lineRule="auto"/>
        <w:ind w:right="0"/>
        <w:jc w:val="left"/>
      </w:pPr>
      <w:proofErr w:type="spellStart"/>
      <w:r>
        <w:t>Gramoz</w:t>
      </w:r>
      <w:proofErr w:type="spellEnd"/>
      <w:r>
        <w:t xml:space="preserve"> Sopa</w:t>
      </w:r>
    </w:p>
    <w:p w14:paraId="03A3CA18" w14:textId="77777777" w:rsidR="00A879F2" w:rsidRPr="00A879F2" w:rsidRDefault="00A879F2" w:rsidP="00A879F2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1" w:line="259" w:lineRule="auto"/>
        <w:ind w:right="0"/>
        <w:jc w:val="left"/>
      </w:pPr>
      <w:proofErr w:type="spellStart"/>
      <w:r>
        <w:t>Anita</w:t>
      </w:r>
      <w:proofErr w:type="spellEnd"/>
      <w:r>
        <w:t xml:space="preserve"> Krasniqi</w:t>
      </w:r>
    </w:p>
    <w:p w14:paraId="3D8CA667" w14:textId="77777777" w:rsidR="00A879F2" w:rsidRPr="00A879F2" w:rsidRDefault="00A879F2" w:rsidP="00A879F2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1" w:line="259" w:lineRule="auto"/>
        <w:ind w:right="0"/>
        <w:jc w:val="left"/>
      </w:pPr>
      <w:proofErr w:type="spellStart"/>
      <w:r>
        <w:t>Ardijan</w:t>
      </w:r>
      <w:proofErr w:type="spellEnd"/>
      <w:r>
        <w:t xml:space="preserve"> </w:t>
      </w:r>
      <w:proofErr w:type="spellStart"/>
      <w:r>
        <w:t>jashari</w:t>
      </w:r>
      <w:proofErr w:type="spellEnd"/>
    </w:p>
    <w:p w14:paraId="57D89349" w14:textId="77777777" w:rsidR="00A879F2" w:rsidRPr="00A879F2" w:rsidRDefault="00A879F2" w:rsidP="00A879F2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1" w:line="259" w:lineRule="auto"/>
        <w:ind w:right="0"/>
        <w:jc w:val="left"/>
      </w:pPr>
      <w:r>
        <w:t>Burim Koci</w:t>
      </w:r>
    </w:p>
    <w:p w14:paraId="2A973781" w14:textId="77777777" w:rsidR="00A879F2" w:rsidRPr="00A879F2" w:rsidRDefault="00A879F2" w:rsidP="00A879F2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1" w:line="259" w:lineRule="auto"/>
        <w:ind w:right="0"/>
        <w:jc w:val="left"/>
      </w:pPr>
      <w:r>
        <w:t xml:space="preserve">Amir </w:t>
      </w:r>
      <w:proofErr w:type="spellStart"/>
      <w:r>
        <w:t>Zullufi</w:t>
      </w:r>
      <w:proofErr w:type="spellEnd"/>
    </w:p>
    <w:p w14:paraId="013F4721" w14:textId="72E085F1" w:rsidR="00A879F2" w:rsidRPr="00A879F2" w:rsidRDefault="00A879F2" w:rsidP="00A879F2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1" w:line="259" w:lineRule="auto"/>
        <w:ind w:right="0"/>
        <w:jc w:val="left"/>
      </w:pPr>
      <w:proofErr w:type="spellStart"/>
      <w:r>
        <w:t>Arion</w:t>
      </w:r>
      <w:proofErr w:type="spellEnd"/>
      <w:r>
        <w:t xml:space="preserve"> </w:t>
      </w:r>
      <w:proofErr w:type="spellStart"/>
      <w:r>
        <w:t>Baqaj</w:t>
      </w:r>
      <w:proofErr w:type="spellEnd"/>
    </w:p>
    <w:p w14:paraId="2DDEB49D" w14:textId="344B38F7" w:rsidR="00E10FCC" w:rsidRDefault="00E10FCC" w:rsidP="00877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1" w:line="259" w:lineRule="auto"/>
        <w:ind w:left="0" w:right="0" w:firstLine="0"/>
        <w:jc w:val="left"/>
      </w:pPr>
      <w:r>
        <w:lastRenderedPageBreak/>
        <w:t xml:space="preserve">KONSULENTËT E KUALIFIKUAR: </w:t>
      </w:r>
    </w:p>
    <w:p w14:paraId="439186E8" w14:textId="77777777" w:rsidR="00A879F2" w:rsidRDefault="00A879F2" w:rsidP="00A879F2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1" w:line="259" w:lineRule="auto"/>
        <w:ind w:right="0"/>
        <w:jc w:val="left"/>
      </w:pPr>
      <w:r>
        <w:t>Festina Sadiku</w:t>
      </w:r>
    </w:p>
    <w:p w14:paraId="40F159AF" w14:textId="77777777" w:rsidR="00A879F2" w:rsidRPr="00A879F2" w:rsidRDefault="00A879F2" w:rsidP="00A879F2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1" w:line="259" w:lineRule="auto"/>
        <w:ind w:right="0"/>
        <w:jc w:val="left"/>
      </w:pPr>
      <w:r>
        <w:t>Veton Krasniqi</w:t>
      </w:r>
    </w:p>
    <w:p w14:paraId="060A5B88" w14:textId="77777777" w:rsidR="00A879F2" w:rsidRPr="00A879F2" w:rsidRDefault="00A879F2" w:rsidP="00A879F2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1" w:line="259" w:lineRule="auto"/>
        <w:ind w:right="0"/>
        <w:jc w:val="left"/>
      </w:pPr>
      <w:proofErr w:type="spellStart"/>
      <w:r>
        <w:t>Azemine</w:t>
      </w:r>
      <w:proofErr w:type="spellEnd"/>
      <w:r>
        <w:t xml:space="preserve"> </w:t>
      </w:r>
      <w:proofErr w:type="spellStart"/>
      <w:r>
        <w:t>Avdylaj</w:t>
      </w:r>
      <w:proofErr w:type="spellEnd"/>
    </w:p>
    <w:p w14:paraId="5666126C" w14:textId="23AC4DA5" w:rsidR="00A879F2" w:rsidRPr="00A879F2" w:rsidRDefault="00A879F2" w:rsidP="00A879F2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1" w:line="259" w:lineRule="auto"/>
        <w:ind w:right="0"/>
        <w:jc w:val="left"/>
      </w:pPr>
      <w:proofErr w:type="spellStart"/>
      <w:r>
        <w:t>Kaltrina</w:t>
      </w:r>
      <w:proofErr w:type="spellEnd"/>
      <w:r>
        <w:t xml:space="preserve"> </w:t>
      </w:r>
      <w:proofErr w:type="spellStart"/>
      <w:r>
        <w:t>Misini</w:t>
      </w:r>
      <w:proofErr w:type="spellEnd"/>
    </w:p>
    <w:p w14:paraId="33B69DFF" w14:textId="77777777" w:rsidR="00A879F2" w:rsidRPr="00A879F2" w:rsidRDefault="00A879F2" w:rsidP="00A879F2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1" w:line="259" w:lineRule="auto"/>
        <w:ind w:right="0"/>
        <w:jc w:val="left"/>
      </w:pPr>
      <w:proofErr w:type="spellStart"/>
      <w:r>
        <w:t>Ismail</w:t>
      </w:r>
      <w:proofErr w:type="spellEnd"/>
      <w:r>
        <w:t xml:space="preserve"> </w:t>
      </w:r>
      <w:proofErr w:type="spellStart"/>
      <w:r>
        <w:t>Gagica</w:t>
      </w:r>
      <w:proofErr w:type="spellEnd"/>
    </w:p>
    <w:p w14:paraId="58B83067" w14:textId="3829501F" w:rsidR="00486CCA" w:rsidRPr="00A879F2" w:rsidRDefault="00A879F2" w:rsidP="00A879F2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1" w:line="259" w:lineRule="auto"/>
        <w:ind w:right="0"/>
        <w:jc w:val="left"/>
      </w:pPr>
      <w:r>
        <w:t xml:space="preserve">Shqipe </w:t>
      </w:r>
      <w:proofErr w:type="spellStart"/>
      <w:r>
        <w:t>Sallauka</w:t>
      </w:r>
      <w:proofErr w:type="spellEnd"/>
    </w:p>
    <w:p w14:paraId="265EAD4E" w14:textId="7E113FF2" w:rsidR="00E10FCC" w:rsidRPr="00DB1CFD" w:rsidRDefault="002F5386" w:rsidP="00877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1" w:line="259" w:lineRule="auto"/>
        <w:ind w:left="0" w:right="0" w:firstLine="0"/>
        <w:jc w:val="left"/>
      </w:pPr>
      <w:r>
        <w:t xml:space="preserve">DHËNIA E KONTRATËS: </w:t>
      </w:r>
    </w:p>
    <w:p w14:paraId="758D4CBD" w14:textId="028D11A8" w:rsidR="00486CCA" w:rsidRPr="00DB1CFD" w:rsidRDefault="00740339" w:rsidP="00486CCA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1" w:line="259" w:lineRule="auto"/>
        <w:ind w:right="0"/>
        <w:jc w:val="left"/>
      </w:pPr>
      <w:r>
        <w:t>Festina Sadiku</w:t>
      </w:r>
    </w:p>
    <w:p w14:paraId="2E6794EA" w14:textId="77777777" w:rsidR="006E7ED5" w:rsidRPr="00DB1CFD" w:rsidRDefault="002F5386" w:rsidP="00877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1" w:line="259" w:lineRule="auto"/>
        <w:ind w:left="0" w:right="0" w:firstLine="0"/>
        <w:jc w:val="left"/>
      </w:pPr>
      <w:r>
        <w:t xml:space="preserve">ÇMIMI TOTALI I KONTRATËS: </w:t>
      </w:r>
    </w:p>
    <w:p w14:paraId="30210BAD" w14:textId="1CE16BE4" w:rsidR="00E10FCC" w:rsidRPr="00DB1CFD" w:rsidRDefault="00740339" w:rsidP="006E7ED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1" w:line="259" w:lineRule="auto"/>
        <w:ind w:right="0"/>
        <w:jc w:val="left"/>
      </w:pPr>
      <w:r>
        <w:t>Festina Sadiku, 8,800.00 € (tetë mijë e</w:t>
      </w:r>
      <w:r w:rsidR="00DE7485">
        <w:t xml:space="preserve"> tetë qind </w:t>
      </w:r>
      <w:bookmarkStart w:id="1" w:name="_GoBack"/>
      <w:bookmarkEnd w:id="1"/>
      <w:r>
        <w:t>euro.)</w:t>
      </w:r>
    </w:p>
    <w:p w14:paraId="3008B4DB" w14:textId="77777777" w:rsidR="006E7ED5" w:rsidRPr="00DB1CFD" w:rsidRDefault="002F5386" w:rsidP="00877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1" w:line="259" w:lineRule="auto"/>
        <w:ind w:left="0" w:right="0" w:firstLine="0"/>
        <w:jc w:val="left"/>
      </w:pPr>
      <w:r>
        <w:t xml:space="preserve">KOHËZGJATJA E KONTRATËS: </w:t>
      </w:r>
    </w:p>
    <w:p w14:paraId="62C10FC3" w14:textId="1E0A4E82" w:rsidR="002959B5" w:rsidRPr="004B38CA" w:rsidRDefault="00193E6E" w:rsidP="004B38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1" w:line="259" w:lineRule="auto"/>
        <w:ind w:left="0" w:right="0" w:firstLine="0"/>
        <w:jc w:val="left"/>
      </w:pPr>
      <w:r>
        <w:t>01 Nëntor 2023 deri më 31 G</w:t>
      </w:r>
      <w:r w:rsidR="00740339">
        <w:t>usht 2024</w:t>
      </w:r>
    </w:p>
    <w:sectPr w:rsidR="002959B5" w:rsidRPr="004B38CA">
      <w:pgSz w:w="12240" w:h="15840"/>
      <w:pgMar w:top="1442" w:right="1353" w:bottom="187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6C38"/>
    <w:multiLevelType w:val="hybridMultilevel"/>
    <w:tmpl w:val="2E641792"/>
    <w:lvl w:ilvl="0" w:tplc="4C6A17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E535508"/>
    <w:multiLevelType w:val="hybridMultilevel"/>
    <w:tmpl w:val="49FE1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C7F5E"/>
    <w:multiLevelType w:val="hybridMultilevel"/>
    <w:tmpl w:val="B06EF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C56F6"/>
    <w:multiLevelType w:val="hybridMultilevel"/>
    <w:tmpl w:val="DFA20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12FDD"/>
    <w:multiLevelType w:val="hybridMultilevel"/>
    <w:tmpl w:val="CCA21F86"/>
    <w:lvl w:ilvl="0" w:tplc="E35E433A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8273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0038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3CBB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B6EB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14B1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3EA5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2EB4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818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F057ED"/>
    <w:multiLevelType w:val="hybridMultilevel"/>
    <w:tmpl w:val="B52E3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A3ECE"/>
    <w:multiLevelType w:val="hybridMultilevel"/>
    <w:tmpl w:val="DFA20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36EFB"/>
    <w:multiLevelType w:val="hybridMultilevel"/>
    <w:tmpl w:val="1BE0B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45702"/>
    <w:multiLevelType w:val="hybridMultilevel"/>
    <w:tmpl w:val="DFA20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B1"/>
    <w:rsid w:val="000A0C80"/>
    <w:rsid w:val="0010437E"/>
    <w:rsid w:val="0011086A"/>
    <w:rsid w:val="00193E6E"/>
    <w:rsid w:val="001A1FF0"/>
    <w:rsid w:val="00245C78"/>
    <w:rsid w:val="00275D69"/>
    <w:rsid w:val="002959B5"/>
    <w:rsid w:val="002D41EB"/>
    <w:rsid w:val="002F2DA4"/>
    <w:rsid w:val="002F5386"/>
    <w:rsid w:val="00486CCA"/>
    <w:rsid w:val="004A7AB1"/>
    <w:rsid w:val="004B38CA"/>
    <w:rsid w:val="004E03B9"/>
    <w:rsid w:val="0055373F"/>
    <w:rsid w:val="005C3E47"/>
    <w:rsid w:val="006078BB"/>
    <w:rsid w:val="006670EF"/>
    <w:rsid w:val="006E7ED5"/>
    <w:rsid w:val="006F28D4"/>
    <w:rsid w:val="00721D40"/>
    <w:rsid w:val="00733CCC"/>
    <w:rsid w:val="00740339"/>
    <w:rsid w:val="0075172A"/>
    <w:rsid w:val="008430E1"/>
    <w:rsid w:val="00877EAA"/>
    <w:rsid w:val="0099209B"/>
    <w:rsid w:val="009D3842"/>
    <w:rsid w:val="00A6293C"/>
    <w:rsid w:val="00A879F2"/>
    <w:rsid w:val="00AD7A40"/>
    <w:rsid w:val="00B51F2D"/>
    <w:rsid w:val="00C376A3"/>
    <w:rsid w:val="00CE7AC2"/>
    <w:rsid w:val="00D373CD"/>
    <w:rsid w:val="00D45B56"/>
    <w:rsid w:val="00DB1CFD"/>
    <w:rsid w:val="00DB27DD"/>
    <w:rsid w:val="00DE7485"/>
    <w:rsid w:val="00E10FCC"/>
    <w:rsid w:val="00F57659"/>
    <w:rsid w:val="00F727AA"/>
    <w:rsid w:val="00FE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6A9CA"/>
  <w15:docId w15:val="{1165B86E-0229-4659-9E4A-3FD61638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q-AL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03" w:line="253" w:lineRule="auto"/>
      <w:ind w:left="531" w:right="26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6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07" w:line="261" w:lineRule="auto"/>
      <w:ind w:left="356" w:right="5801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91"/>
      <w:ind w:left="531" w:hanging="10"/>
      <w:outlineLvl w:val="2"/>
    </w:pPr>
    <w:rPr>
      <w:rFonts w:ascii="Times New Roman" w:eastAsia="Times New Roman" w:hAnsi="Times New Roman" w:cs="Times New Roman"/>
      <w:color w:val="0000FF"/>
      <w:sz w:val="24"/>
      <w:u w:val="single" w:color="0000FF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207" w:line="261" w:lineRule="auto"/>
      <w:ind w:left="356" w:right="5801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FF"/>
      <w:sz w:val="24"/>
      <w:u w:val="single" w:color="0000FF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81">
    <w:name w:val="Head 8.1"/>
    <w:basedOn w:val="Normal"/>
    <w:next w:val="Normal"/>
    <w:rsid w:val="0011086A"/>
    <w:pPr>
      <w:keepNext/>
      <w:numPr>
        <w:ilvl w:val="12"/>
      </w:numPr>
      <w:pBdr>
        <w:top w:val="none" w:sz="0" w:space="0" w:color="auto"/>
        <w:left w:val="none" w:sz="0" w:space="0" w:color="auto"/>
        <w:bottom w:val="single" w:sz="24" w:space="1" w:color="auto"/>
        <w:right w:val="none" w:sz="0" w:space="0" w:color="auto"/>
      </w:pBdr>
      <w:spacing w:before="360" w:after="120" w:line="240" w:lineRule="auto"/>
      <w:ind w:left="531" w:right="0" w:hanging="10"/>
      <w:jc w:val="center"/>
    </w:pPr>
    <w:rPr>
      <w:rFonts w:ascii="Times New Roman Bold" w:hAnsi="Times New Roman Bold"/>
      <w:b/>
      <w:smallCaps/>
      <w:color w:val="auto"/>
      <w:kern w:val="0"/>
      <w:sz w:val="32"/>
      <w:szCs w:val="20"/>
      <w:lang w:eastAsia="en-US"/>
      <w14:ligatures w14:val="none"/>
    </w:rPr>
  </w:style>
  <w:style w:type="paragraph" w:styleId="BodyText2">
    <w:name w:val="Body Text 2"/>
    <w:basedOn w:val="Normal"/>
    <w:link w:val="BodyText2Char"/>
    <w:unhideWhenUsed/>
    <w:rsid w:val="005537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480" w:lineRule="auto"/>
      <w:ind w:left="0" w:right="0" w:firstLine="0"/>
      <w:jc w:val="left"/>
    </w:pPr>
    <w:rPr>
      <w:color w:val="auto"/>
      <w:kern w:val="0"/>
      <w:szCs w:val="24"/>
      <w:lang w:eastAsia="en-US"/>
      <w14:ligatures w14:val="none"/>
    </w:rPr>
  </w:style>
  <w:style w:type="character" w:customStyle="1" w:styleId="BodyText2Char">
    <w:name w:val="Body Text 2 Char"/>
    <w:basedOn w:val="DefaultParagraphFont"/>
    <w:link w:val="BodyText2"/>
    <w:rsid w:val="0055373F"/>
    <w:rPr>
      <w:rFonts w:ascii="Times New Roman" w:eastAsia="Times New Roman" w:hAnsi="Times New Roman" w:cs="Times New Roman"/>
      <w:kern w:val="0"/>
      <w:sz w:val="24"/>
      <w:szCs w:val="24"/>
      <w:lang w:val="sq-AL" w:eastAsia="en-US"/>
      <w14:ligatures w14:val="none"/>
    </w:rPr>
  </w:style>
  <w:style w:type="paragraph" w:styleId="Revision">
    <w:name w:val="Revision"/>
    <w:hidden/>
    <w:uiPriority w:val="99"/>
    <w:semiHidden/>
    <w:rsid w:val="00CE7AC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8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D40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03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3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33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3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339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1B46B-5537-4E55-B2A7-1BF752F0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Merolind.Osmanaj</dc:creator>
  <cp:keywords/>
  <cp:lastModifiedBy>Vjollca.Aliu</cp:lastModifiedBy>
  <cp:revision>8</cp:revision>
  <dcterms:created xsi:type="dcterms:W3CDTF">2023-11-03T08:27:00Z</dcterms:created>
  <dcterms:modified xsi:type="dcterms:W3CDTF">2023-11-03T08:34:00Z</dcterms:modified>
</cp:coreProperties>
</file>