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746B" w14:textId="7D48AD82" w:rsidR="007D474E" w:rsidRPr="00A962F8" w:rsidRDefault="00FF6B30" w:rsidP="004046BD">
      <w:pPr>
        <w:pStyle w:val="ListParagraph"/>
        <w:ind w:left="0"/>
        <w:jc w:val="center"/>
        <w:rPr>
          <w:rFonts w:asciiTheme="minorHAnsi" w:hAnsiTheme="minorHAnsi" w:cstheme="minorHAnsi"/>
          <w:b/>
          <w:sz w:val="28"/>
          <w:szCs w:val="28"/>
          <w:lang w:val="en-US"/>
        </w:rPr>
      </w:pPr>
      <w:r w:rsidRPr="00A962F8">
        <w:rPr>
          <w:rFonts w:asciiTheme="minorHAnsi" w:hAnsiTheme="minorHAnsi" w:cstheme="minorHAnsi"/>
          <w:b/>
          <w:sz w:val="28"/>
          <w:szCs w:val="28"/>
          <w:lang w:val="en-US"/>
        </w:rPr>
        <w:t>TERMS OF REFERENCES FOR</w:t>
      </w:r>
    </w:p>
    <w:p w14:paraId="2AA9AF20" w14:textId="38C5D6D1" w:rsidR="00FF6B30" w:rsidRPr="00A962F8" w:rsidRDefault="00FF6B30" w:rsidP="004046BD">
      <w:pPr>
        <w:pStyle w:val="ListParagraph"/>
        <w:ind w:left="0"/>
        <w:jc w:val="center"/>
        <w:rPr>
          <w:rFonts w:asciiTheme="minorHAnsi" w:hAnsiTheme="minorHAnsi" w:cstheme="minorHAnsi"/>
          <w:b/>
          <w:sz w:val="24"/>
          <w:szCs w:val="24"/>
          <w:lang w:val="en-US"/>
        </w:rPr>
      </w:pPr>
      <w:r w:rsidRPr="00A962F8">
        <w:rPr>
          <w:rFonts w:asciiTheme="minorHAnsi" w:hAnsiTheme="minorHAnsi" w:cstheme="minorHAnsi"/>
          <w:b/>
          <w:sz w:val="28"/>
          <w:szCs w:val="28"/>
          <w:lang w:val="en-US"/>
        </w:rPr>
        <w:t xml:space="preserve">MUNICIPAL SUPPORT STAFF </w:t>
      </w:r>
      <w:r w:rsidR="009709C1" w:rsidRPr="00A962F8">
        <w:rPr>
          <w:rFonts w:asciiTheme="minorHAnsi" w:hAnsiTheme="minorHAnsi" w:cstheme="minorHAnsi"/>
          <w:b/>
          <w:sz w:val="28"/>
          <w:szCs w:val="28"/>
          <w:lang w:val="en-US"/>
        </w:rPr>
        <w:t>- CONSULTANTS</w:t>
      </w:r>
    </w:p>
    <w:p w14:paraId="6F684A1D" w14:textId="64E81BD9" w:rsidR="007D474E" w:rsidRPr="00A962F8" w:rsidRDefault="00FF6B30" w:rsidP="004046BD">
      <w:pPr>
        <w:pStyle w:val="ListParagraph"/>
        <w:ind w:left="0"/>
        <w:jc w:val="center"/>
        <w:rPr>
          <w:rFonts w:asciiTheme="minorHAnsi" w:hAnsiTheme="minorHAnsi" w:cstheme="minorHAnsi"/>
          <w:sz w:val="24"/>
          <w:szCs w:val="24"/>
          <w:lang w:val="en-US"/>
        </w:rPr>
      </w:pPr>
      <w:r w:rsidRPr="00A962F8">
        <w:rPr>
          <w:rFonts w:asciiTheme="minorHAnsi" w:hAnsiTheme="minorHAnsi" w:cstheme="minorHAnsi"/>
          <w:b/>
          <w:sz w:val="24"/>
          <w:szCs w:val="24"/>
          <w:lang w:val="en-US"/>
        </w:rPr>
        <w:t>(</w:t>
      </w:r>
      <w:r w:rsidR="009709C1" w:rsidRPr="00A962F8">
        <w:rPr>
          <w:rFonts w:asciiTheme="minorHAnsi" w:hAnsiTheme="minorHAnsi" w:cstheme="minorHAnsi"/>
          <w:b/>
          <w:sz w:val="24"/>
          <w:szCs w:val="24"/>
          <w:lang w:val="en-US"/>
        </w:rPr>
        <w:t xml:space="preserve">FOR </w:t>
      </w:r>
      <w:r w:rsidR="007D474E" w:rsidRPr="00A962F8">
        <w:rPr>
          <w:rFonts w:asciiTheme="minorHAnsi" w:hAnsiTheme="minorHAnsi" w:cstheme="minorHAnsi"/>
          <w:b/>
          <w:sz w:val="24"/>
          <w:szCs w:val="24"/>
          <w:lang w:val="en-US"/>
        </w:rPr>
        <w:t>GATHERING AND UPDATING OF ADDRESS DATA</w:t>
      </w:r>
      <w:r w:rsidR="00B07AC6" w:rsidRPr="00A962F8">
        <w:rPr>
          <w:rFonts w:asciiTheme="minorHAnsi" w:hAnsiTheme="minorHAnsi" w:cstheme="minorHAnsi"/>
          <w:b/>
          <w:sz w:val="24"/>
          <w:szCs w:val="24"/>
          <w:lang w:val="en-US"/>
        </w:rPr>
        <w:t>)</w:t>
      </w:r>
      <w:r w:rsidR="007D474E" w:rsidRPr="00A962F8">
        <w:rPr>
          <w:rStyle w:val="FootnoteReference"/>
          <w:rFonts w:asciiTheme="minorHAnsi" w:hAnsiTheme="minorHAnsi" w:cstheme="minorHAnsi"/>
          <w:sz w:val="24"/>
          <w:szCs w:val="24"/>
          <w:lang w:val="en-US"/>
        </w:rPr>
        <w:footnoteReference w:id="1"/>
      </w:r>
    </w:p>
    <w:p w14:paraId="0EF02922" w14:textId="00B806B4" w:rsidR="007D474E" w:rsidRPr="00A962F8" w:rsidRDefault="007D474E" w:rsidP="004046BD">
      <w:pPr>
        <w:pStyle w:val="ListParagraph"/>
        <w:ind w:left="0"/>
        <w:rPr>
          <w:rFonts w:asciiTheme="minorHAnsi" w:hAnsiTheme="minorHAnsi" w:cstheme="minorHAnsi"/>
          <w:sz w:val="24"/>
          <w:szCs w:val="24"/>
          <w:lang w:val="en-US"/>
        </w:rPr>
      </w:pPr>
    </w:p>
    <w:p w14:paraId="35937F84" w14:textId="0DC28FE2" w:rsidR="002764A2" w:rsidRPr="00A962F8" w:rsidRDefault="002764A2" w:rsidP="0031039C">
      <w:pPr>
        <w:pStyle w:val="ListParagraph"/>
        <w:numPr>
          <w:ilvl w:val="0"/>
          <w:numId w:val="25"/>
        </w:numPr>
        <w:rPr>
          <w:rFonts w:asciiTheme="minorHAnsi" w:hAnsiTheme="minorHAnsi" w:cstheme="minorHAnsi"/>
          <w:b/>
          <w:bCs/>
          <w:sz w:val="24"/>
          <w:szCs w:val="24"/>
          <w:u w:val="single"/>
          <w:lang w:val="en-US"/>
        </w:rPr>
      </w:pPr>
      <w:r w:rsidRPr="00A962F8">
        <w:rPr>
          <w:rFonts w:asciiTheme="minorHAnsi" w:hAnsiTheme="minorHAnsi" w:cstheme="minorHAnsi"/>
          <w:b/>
          <w:bCs/>
          <w:sz w:val="24"/>
          <w:szCs w:val="24"/>
          <w:u w:val="single"/>
          <w:lang w:val="en-US"/>
        </w:rPr>
        <w:t>Introduction</w:t>
      </w:r>
    </w:p>
    <w:p w14:paraId="44FDFDB9" w14:textId="77777777" w:rsidR="002764A2" w:rsidRPr="00A962F8" w:rsidRDefault="002764A2" w:rsidP="004046BD">
      <w:pPr>
        <w:pStyle w:val="ListParagraph"/>
        <w:ind w:left="0"/>
        <w:rPr>
          <w:rFonts w:asciiTheme="minorHAnsi" w:hAnsiTheme="minorHAnsi" w:cstheme="minorHAnsi"/>
          <w:sz w:val="24"/>
          <w:szCs w:val="24"/>
          <w:u w:val="single"/>
          <w:lang w:val="en-US"/>
        </w:rPr>
      </w:pPr>
    </w:p>
    <w:p w14:paraId="2EE5D326" w14:textId="402E28A8" w:rsidR="00793CF1" w:rsidRPr="00A962F8" w:rsidRDefault="000E6334" w:rsidP="004046BD">
      <w:pPr>
        <w:pStyle w:val="ListParagraph"/>
        <w:ind w:left="0"/>
        <w:rPr>
          <w:rFonts w:asciiTheme="minorHAnsi" w:hAnsiTheme="minorHAnsi" w:cstheme="minorHAnsi"/>
          <w:sz w:val="24"/>
          <w:szCs w:val="24"/>
          <w:lang w:val="en-US"/>
        </w:rPr>
      </w:pPr>
      <w:r w:rsidRPr="00A962F8">
        <w:rPr>
          <w:rFonts w:asciiTheme="minorHAnsi" w:hAnsiTheme="minorHAnsi" w:cstheme="minorHAnsi"/>
          <w:sz w:val="24"/>
          <w:szCs w:val="24"/>
          <w:lang w:val="en-US"/>
        </w:rPr>
        <w:t xml:space="preserve">Giving </w:t>
      </w:r>
      <w:r w:rsidR="00793CF1" w:rsidRPr="00A962F8">
        <w:rPr>
          <w:rFonts w:asciiTheme="minorHAnsi" w:hAnsiTheme="minorHAnsi" w:cstheme="minorHAnsi"/>
          <w:sz w:val="24"/>
          <w:szCs w:val="24"/>
          <w:lang w:val="en-US"/>
        </w:rPr>
        <w:t xml:space="preserve">addresses </w:t>
      </w:r>
      <w:r w:rsidRPr="00A962F8">
        <w:rPr>
          <w:rFonts w:asciiTheme="minorHAnsi" w:hAnsiTheme="minorHAnsi" w:cstheme="minorHAnsi"/>
          <w:sz w:val="24"/>
          <w:szCs w:val="24"/>
          <w:lang w:val="en-US"/>
        </w:rPr>
        <w:t>to</w:t>
      </w:r>
      <w:r w:rsidR="00793CF1" w:rsidRPr="00A962F8">
        <w:rPr>
          <w:rFonts w:asciiTheme="minorHAnsi" w:hAnsiTheme="minorHAnsi" w:cstheme="minorHAnsi"/>
          <w:sz w:val="24"/>
          <w:szCs w:val="24"/>
          <w:lang w:val="en-US"/>
        </w:rPr>
        <w:t xml:space="preserve"> </w:t>
      </w:r>
      <w:r w:rsidR="00274605" w:rsidRPr="00A962F8">
        <w:rPr>
          <w:rFonts w:asciiTheme="minorHAnsi" w:hAnsiTheme="minorHAnsi" w:cstheme="minorHAnsi"/>
          <w:sz w:val="24"/>
          <w:szCs w:val="24"/>
          <w:lang w:val="en-US"/>
        </w:rPr>
        <w:t>buildings</w:t>
      </w:r>
      <w:r w:rsidRPr="00A962F8">
        <w:rPr>
          <w:rFonts w:asciiTheme="minorHAnsi" w:hAnsiTheme="minorHAnsi" w:cstheme="minorHAnsi"/>
          <w:sz w:val="24"/>
          <w:szCs w:val="24"/>
          <w:lang w:val="en-US"/>
        </w:rPr>
        <w:t xml:space="preserve">, with signalization of road names and address numbers, </w:t>
      </w:r>
      <w:r w:rsidR="00793CF1" w:rsidRPr="00A962F8">
        <w:rPr>
          <w:rFonts w:asciiTheme="minorHAnsi" w:hAnsiTheme="minorHAnsi" w:cstheme="minorHAnsi"/>
          <w:sz w:val="24"/>
          <w:szCs w:val="24"/>
          <w:lang w:val="en-US"/>
        </w:rPr>
        <w:t>and establishing an address register</w:t>
      </w:r>
      <w:r w:rsidR="002764A2" w:rsidRPr="00A962F8">
        <w:rPr>
          <w:rFonts w:asciiTheme="minorHAnsi" w:hAnsiTheme="minorHAnsi" w:cstheme="minorHAnsi"/>
          <w:sz w:val="24"/>
          <w:szCs w:val="24"/>
          <w:lang w:val="en-US"/>
        </w:rPr>
        <w:t>,</w:t>
      </w:r>
      <w:r w:rsidR="00793CF1" w:rsidRPr="00A962F8">
        <w:rPr>
          <w:rFonts w:asciiTheme="minorHAnsi" w:hAnsiTheme="minorHAnsi" w:cstheme="minorHAnsi"/>
          <w:sz w:val="24"/>
          <w:szCs w:val="24"/>
          <w:lang w:val="en-US"/>
        </w:rPr>
        <w:t xml:space="preserve"> started in 2010</w:t>
      </w:r>
      <w:r w:rsidRPr="00A962F8">
        <w:rPr>
          <w:rFonts w:asciiTheme="minorHAnsi" w:hAnsiTheme="minorHAnsi" w:cstheme="minorHAnsi"/>
          <w:sz w:val="24"/>
          <w:szCs w:val="24"/>
          <w:lang w:val="en-US"/>
        </w:rPr>
        <w:t>.</w:t>
      </w:r>
      <w:r w:rsidR="00793CF1" w:rsidRPr="00A962F8">
        <w:rPr>
          <w:rFonts w:asciiTheme="minorHAnsi" w:hAnsiTheme="minorHAnsi" w:cstheme="minorHAnsi"/>
          <w:sz w:val="24"/>
          <w:szCs w:val="24"/>
          <w:lang w:val="en-US"/>
        </w:rPr>
        <w:t xml:space="preserve">  With funding from </w:t>
      </w:r>
      <w:r w:rsidRPr="00A962F8">
        <w:rPr>
          <w:rFonts w:asciiTheme="minorHAnsi" w:hAnsiTheme="minorHAnsi" w:cstheme="minorHAnsi"/>
          <w:sz w:val="24"/>
          <w:szCs w:val="24"/>
          <w:lang w:val="en-US"/>
        </w:rPr>
        <w:t>a</w:t>
      </w:r>
      <w:r w:rsidR="00793CF1" w:rsidRPr="00A962F8">
        <w:rPr>
          <w:rFonts w:asciiTheme="minorHAnsi" w:hAnsiTheme="minorHAnsi" w:cstheme="minorHAnsi"/>
          <w:sz w:val="24"/>
          <w:szCs w:val="24"/>
          <w:lang w:val="en-US"/>
        </w:rPr>
        <w:t xml:space="preserve"> World Bank loan, </w:t>
      </w:r>
      <w:r w:rsidRPr="00A962F8">
        <w:rPr>
          <w:rFonts w:asciiTheme="minorHAnsi" w:hAnsiTheme="minorHAnsi" w:cstheme="minorHAnsi"/>
          <w:sz w:val="24"/>
          <w:szCs w:val="24"/>
          <w:lang w:val="en-US"/>
        </w:rPr>
        <w:t xml:space="preserve">the work should be completed for all municipalities during the </w:t>
      </w:r>
      <w:r w:rsidR="00532132" w:rsidRPr="00A962F8">
        <w:rPr>
          <w:rFonts w:asciiTheme="minorHAnsi" w:hAnsiTheme="minorHAnsi" w:cstheme="minorHAnsi"/>
          <w:sz w:val="24"/>
          <w:szCs w:val="24"/>
          <w:lang w:val="en-US"/>
        </w:rPr>
        <w:t xml:space="preserve">coming </w:t>
      </w:r>
      <w:r w:rsidR="00107CB9" w:rsidRPr="00A962F8">
        <w:rPr>
          <w:rFonts w:asciiTheme="minorHAnsi" w:hAnsiTheme="minorHAnsi" w:cstheme="minorHAnsi"/>
          <w:sz w:val="24"/>
          <w:szCs w:val="24"/>
          <w:lang w:val="en-US"/>
        </w:rPr>
        <w:t xml:space="preserve">year. </w:t>
      </w:r>
      <w:r w:rsidRPr="00A962F8">
        <w:rPr>
          <w:rFonts w:asciiTheme="minorHAnsi" w:hAnsiTheme="minorHAnsi" w:cstheme="minorHAnsi"/>
          <w:sz w:val="24"/>
          <w:szCs w:val="24"/>
          <w:lang w:val="en-US"/>
        </w:rPr>
        <w:t xml:space="preserve">Much of the work will be done locally in the municipalities. </w:t>
      </w:r>
      <w:r w:rsidR="001D6F0B" w:rsidRPr="00A962F8">
        <w:rPr>
          <w:rFonts w:asciiTheme="minorHAnsi" w:hAnsiTheme="minorHAnsi" w:cstheme="minorHAnsi"/>
          <w:sz w:val="24"/>
          <w:szCs w:val="24"/>
          <w:lang w:val="en-US"/>
        </w:rPr>
        <w:t xml:space="preserve">The Kosovo Cadaster Agency will recruit </w:t>
      </w:r>
      <w:r w:rsidR="007455F5" w:rsidRPr="00A962F8">
        <w:rPr>
          <w:rFonts w:asciiTheme="minorHAnsi" w:hAnsiTheme="minorHAnsi" w:cstheme="minorHAnsi"/>
          <w:sz w:val="24"/>
          <w:szCs w:val="24"/>
          <w:lang w:val="en-US"/>
        </w:rPr>
        <w:t>and pay fo</w:t>
      </w:r>
      <w:r w:rsidR="00804C23" w:rsidRPr="00A962F8">
        <w:rPr>
          <w:rFonts w:asciiTheme="minorHAnsi" w:hAnsiTheme="minorHAnsi" w:cstheme="minorHAnsi"/>
          <w:sz w:val="24"/>
          <w:szCs w:val="24"/>
          <w:lang w:val="en-US"/>
        </w:rPr>
        <w:t>r</w:t>
      </w:r>
      <w:r w:rsidR="002764A2" w:rsidRPr="00A962F8">
        <w:rPr>
          <w:rFonts w:asciiTheme="minorHAnsi" w:hAnsiTheme="minorHAnsi" w:cstheme="minorHAnsi"/>
          <w:sz w:val="24"/>
          <w:szCs w:val="24"/>
          <w:lang w:val="en-US"/>
        </w:rPr>
        <w:t xml:space="preserve"> total of </w:t>
      </w:r>
      <w:r w:rsidR="001D6F0B" w:rsidRPr="00A962F8">
        <w:rPr>
          <w:rFonts w:asciiTheme="minorHAnsi" w:hAnsiTheme="minorHAnsi" w:cstheme="minorHAnsi"/>
          <w:sz w:val="24"/>
          <w:szCs w:val="24"/>
          <w:lang w:val="en-US"/>
        </w:rPr>
        <w:t xml:space="preserve">55 consultants to strengthen the capacity of the municipalities to do the work.  </w:t>
      </w:r>
      <w:r w:rsidR="00A962F8" w:rsidRPr="00A962F8">
        <w:rPr>
          <w:rFonts w:asciiTheme="minorHAnsi" w:hAnsiTheme="minorHAnsi" w:cstheme="minorHAnsi"/>
          <w:sz w:val="24"/>
          <w:szCs w:val="24"/>
          <w:lang w:val="en-US"/>
        </w:rPr>
        <w:t xml:space="preserve">In the first </w:t>
      </w:r>
      <w:r w:rsidR="0026607F">
        <w:rPr>
          <w:rFonts w:asciiTheme="minorHAnsi" w:hAnsiTheme="minorHAnsi" w:cstheme="minorHAnsi"/>
          <w:sz w:val="24"/>
          <w:szCs w:val="24"/>
          <w:lang w:val="en-US"/>
        </w:rPr>
        <w:t xml:space="preserve">and </w:t>
      </w:r>
      <w:r w:rsidR="00E34B2C">
        <w:rPr>
          <w:rFonts w:asciiTheme="minorHAnsi" w:hAnsiTheme="minorHAnsi" w:cstheme="minorHAnsi"/>
          <w:sz w:val="24"/>
          <w:szCs w:val="24"/>
          <w:lang w:val="en-US"/>
        </w:rPr>
        <w:t xml:space="preserve">second </w:t>
      </w:r>
      <w:r w:rsidR="00A962F8" w:rsidRPr="00A962F8">
        <w:rPr>
          <w:rFonts w:asciiTheme="minorHAnsi" w:hAnsiTheme="minorHAnsi" w:cstheme="minorHAnsi"/>
          <w:sz w:val="24"/>
          <w:szCs w:val="24"/>
          <w:lang w:val="en-US"/>
        </w:rPr>
        <w:t xml:space="preserve">phase there are </w:t>
      </w:r>
      <w:r w:rsidR="00E34B2C">
        <w:rPr>
          <w:rFonts w:asciiTheme="minorHAnsi" w:hAnsiTheme="minorHAnsi" w:cstheme="minorHAnsi"/>
          <w:sz w:val="24"/>
          <w:szCs w:val="24"/>
          <w:lang w:val="en-US"/>
        </w:rPr>
        <w:t>48</w:t>
      </w:r>
      <w:r w:rsidR="00A962F8" w:rsidRPr="00A962F8">
        <w:rPr>
          <w:rFonts w:asciiTheme="minorHAnsi" w:hAnsiTheme="minorHAnsi" w:cstheme="minorHAnsi"/>
          <w:sz w:val="24"/>
          <w:szCs w:val="24"/>
          <w:lang w:val="en-US"/>
        </w:rPr>
        <w:t xml:space="preserve"> candidates selected and there are </w:t>
      </w:r>
      <w:r w:rsidR="00E34B2C">
        <w:rPr>
          <w:rFonts w:asciiTheme="minorHAnsi" w:hAnsiTheme="minorHAnsi" w:cstheme="minorHAnsi"/>
          <w:sz w:val="24"/>
          <w:szCs w:val="24"/>
          <w:lang w:val="en-US"/>
        </w:rPr>
        <w:t>6</w:t>
      </w:r>
      <w:r w:rsidR="00A962F8" w:rsidRPr="00A962F8">
        <w:rPr>
          <w:rFonts w:asciiTheme="minorHAnsi" w:hAnsiTheme="minorHAnsi" w:cstheme="minorHAnsi"/>
          <w:sz w:val="24"/>
          <w:szCs w:val="24"/>
          <w:lang w:val="en-US"/>
        </w:rPr>
        <w:t xml:space="preserve"> other staff to be selected.</w:t>
      </w:r>
    </w:p>
    <w:p w14:paraId="35E6A11B" w14:textId="45CB634E" w:rsidR="001D6F0B" w:rsidRPr="00A962F8" w:rsidRDefault="001D6F0B" w:rsidP="004046BD">
      <w:pPr>
        <w:pStyle w:val="ListParagraph"/>
        <w:ind w:left="0"/>
        <w:rPr>
          <w:rFonts w:asciiTheme="minorHAnsi" w:hAnsiTheme="minorHAnsi" w:cstheme="minorHAnsi"/>
          <w:sz w:val="24"/>
          <w:szCs w:val="24"/>
          <w:lang w:val="en-US"/>
        </w:rPr>
      </w:pPr>
      <w:r w:rsidRPr="00A962F8">
        <w:rPr>
          <w:rFonts w:asciiTheme="minorHAnsi" w:hAnsiTheme="minorHAnsi" w:cstheme="minorHAnsi"/>
          <w:sz w:val="24"/>
          <w:szCs w:val="24"/>
          <w:lang w:val="en-US"/>
        </w:rPr>
        <w:t xml:space="preserve">The consultants </w:t>
      </w:r>
      <w:r w:rsidR="00274605" w:rsidRPr="00A962F8">
        <w:rPr>
          <w:rFonts w:asciiTheme="minorHAnsi" w:hAnsiTheme="minorHAnsi" w:cstheme="minorHAnsi"/>
          <w:sz w:val="24"/>
          <w:szCs w:val="24"/>
          <w:lang w:val="en-US"/>
        </w:rPr>
        <w:t xml:space="preserve">are </w:t>
      </w:r>
      <w:r w:rsidRPr="00A962F8">
        <w:rPr>
          <w:rFonts w:asciiTheme="minorHAnsi" w:hAnsiTheme="minorHAnsi" w:cstheme="minorHAnsi"/>
          <w:sz w:val="24"/>
          <w:szCs w:val="24"/>
          <w:lang w:val="en-US"/>
        </w:rPr>
        <w:t xml:space="preserve">distributed to municipalities according to </w:t>
      </w:r>
      <w:r w:rsidR="002764A2" w:rsidRPr="00A962F8">
        <w:rPr>
          <w:rFonts w:asciiTheme="minorHAnsi" w:hAnsiTheme="minorHAnsi" w:cstheme="minorHAnsi"/>
          <w:sz w:val="24"/>
          <w:szCs w:val="24"/>
          <w:lang w:val="en-US"/>
        </w:rPr>
        <w:t xml:space="preserve">the table </w:t>
      </w:r>
      <w:r w:rsidR="00274605" w:rsidRPr="00A962F8">
        <w:rPr>
          <w:rFonts w:asciiTheme="minorHAnsi" w:hAnsiTheme="minorHAnsi" w:cstheme="minorHAnsi"/>
          <w:sz w:val="24"/>
          <w:szCs w:val="24"/>
          <w:lang w:val="en-US"/>
        </w:rPr>
        <w:t xml:space="preserve">included below, to work </w:t>
      </w:r>
      <w:r w:rsidR="00B857E0" w:rsidRPr="00A962F8">
        <w:rPr>
          <w:rFonts w:asciiTheme="minorHAnsi" w:hAnsiTheme="minorHAnsi" w:cstheme="minorHAnsi"/>
          <w:sz w:val="24"/>
          <w:szCs w:val="24"/>
          <w:lang w:val="en-US"/>
        </w:rPr>
        <w:t xml:space="preserve">in one of the listed municipalities </w:t>
      </w:r>
      <w:r w:rsidR="00274605" w:rsidRPr="00A962F8">
        <w:rPr>
          <w:rFonts w:asciiTheme="minorHAnsi" w:hAnsiTheme="minorHAnsi" w:cstheme="minorHAnsi"/>
          <w:sz w:val="24"/>
          <w:szCs w:val="24"/>
          <w:lang w:val="en-US"/>
        </w:rPr>
        <w:t>for a period of six months. Candidates should</w:t>
      </w:r>
      <w:r w:rsidR="00A962F8" w:rsidRPr="00A962F8">
        <w:rPr>
          <w:rFonts w:asciiTheme="minorHAnsi" w:hAnsiTheme="minorHAnsi" w:cstheme="minorHAnsi"/>
          <w:sz w:val="24"/>
          <w:szCs w:val="24"/>
          <w:lang w:val="en-US"/>
        </w:rPr>
        <w:t>/can</w:t>
      </w:r>
      <w:r w:rsidR="00274605" w:rsidRPr="00A962F8">
        <w:rPr>
          <w:rFonts w:asciiTheme="minorHAnsi" w:hAnsiTheme="minorHAnsi" w:cstheme="minorHAnsi"/>
          <w:sz w:val="24"/>
          <w:szCs w:val="24"/>
          <w:lang w:val="en-US"/>
        </w:rPr>
        <w:t xml:space="preserve"> indicate </w:t>
      </w:r>
      <w:r w:rsidR="0043495D" w:rsidRPr="00A962F8">
        <w:rPr>
          <w:rFonts w:asciiTheme="minorHAnsi" w:hAnsiTheme="minorHAnsi" w:cstheme="minorHAnsi"/>
          <w:sz w:val="24"/>
          <w:szCs w:val="24"/>
          <w:lang w:val="en-US"/>
        </w:rPr>
        <w:t xml:space="preserve">the </w:t>
      </w:r>
      <w:r w:rsidR="00274605" w:rsidRPr="00A962F8">
        <w:rPr>
          <w:rFonts w:asciiTheme="minorHAnsi" w:hAnsiTheme="minorHAnsi" w:cstheme="minorHAnsi"/>
          <w:sz w:val="24"/>
          <w:szCs w:val="24"/>
          <w:lang w:val="en-US"/>
        </w:rPr>
        <w:t xml:space="preserve">municipality </w:t>
      </w:r>
      <w:r w:rsidR="00382972" w:rsidRPr="00A962F8">
        <w:rPr>
          <w:rFonts w:asciiTheme="minorHAnsi" w:hAnsiTheme="minorHAnsi" w:cstheme="minorHAnsi"/>
          <w:sz w:val="24"/>
          <w:szCs w:val="24"/>
          <w:lang w:val="en-US"/>
        </w:rPr>
        <w:t xml:space="preserve">or municipalities (up to three) </w:t>
      </w:r>
      <w:r w:rsidR="0043495D" w:rsidRPr="00A962F8">
        <w:rPr>
          <w:rFonts w:asciiTheme="minorHAnsi" w:hAnsiTheme="minorHAnsi" w:cstheme="minorHAnsi"/>
          <w:sz w:val="24"/>
          <w:szCs w:val="24"/>
          <w:lang w:val="en-US"/>
        </w:rPr>
        <w:t xml:space="preserve">which </w:t>
      </w:r>
      <w:r w:rsidR="00274605" w:rsidRPr="00A962F8">
        <w:rPr>
          <w:rFonts w:asciiTheme="minorHAnsi" w:hAnsiTheme="minorHAnsi" w:cstheme="minorHAnsi"/>
          <w:sz w:val="24"/>
          <w:szCs w:val="24"/>
          <w:lang w:val="en-US"/>
        </w:rPr>
        <w:t xml:space="preserve">they apply for. </w:t>
      </w:r>
    </w:p>
    <w:p w14:paraId="2E66B4BA" w14:textId="26BDEB86" w:rsidR="000B14DF" w:rsidRPr="00A962F8" w:rsidRDefault="000B14DF" w:rsidP="004046BD">
      <w:pPr>
        <w:spacing w:line="276" w:lineRule="auto"/>
        <w:jc w:val="both"/>
        <w:rPr>
          <w:rFonts w:cstheme="minorHAnsi"/>
          <w:b/>
          <w:sz w:val="24"/>
          <w:szCs w:val="24"/>
          <w:lang w:val="en-US"/>
        </w:rPr>
      </w:pPr>
      <w:r w:rsidRPr="00A962F8">
        <w:rPr>
          <w:rFonts w:cstheme="minorHAnsi"/>
          <w:b/>
          <w:sz w:val="24"/>
          <w:szCs w:val="24"/>
          <w:lang w:val="en-US"/>
        </w:rPr>
        <w:t>Current situation:</w:t>
      </w:r>
    </w:p>
    <w:p w14:paraId="352FFFF7" w14:textId="09C742EF" w:rsidR="000B14DF" w:rsidRPr="00A962F8" w:rsidRDefault="000B14DF" w:rsidP="00E34B2C">
      <w:pPr>
        <w:shd w:val="clear" w:color="auto" w:fill="FFFFFF"/>
        <w:spacing w:after="0" w:line="276" w:lineRule="auto"/>
        <w:jc w:val="both"/>
        <w:rPr>
          <w:rFonts w:cstheme="minorHAnsi"/>
          <w:sz w:val="24"/>
          <w:szCs w:val="24"/>
          <w:lang w:val="en-US"/>
        </w:rPr>
      </w:pPr>
      <w:r w:rsidRPr="00A962F8">
        <w:rPr>
          <w:rFonts w:cstheme="minorHAnsi"/>
          <w:sz w:val="24"/>
          <w:szCs w:val="24"/>
          <w:lang w:val="en-US"/>
        </w:rPr>
        <w:t>The project of establishing the Address System started in 2010 and continues to be implemented now</w:t>
      </w:r>
      <w:r w:rsidR="00AE1E6B" w:rsidRPr="00A962F8">
        <w:rPr>
          <w:rFonts w:cstheme="minorHAnsi"/>
          <w:sz w:val="24"/>
          <w:szCs w:val="24"/>
          <w:lang w:val="en-US"/>
        </w:rPr>
        <w:t xml:space="preserve">. </w:t>
      </w:r>
    </w:p>
    <w:p w14:paraId="0D7B69A5" w14:textId="31ECA63B" w:rsidR="000E0E28" w:rsidRPr="00A962F8" w:rsidRDefault="000B14DF" w:rsidP="004046BD">
      <w:pPr>
        <w:autoSpaceDE w:val="0"/>
        <w:autoSpaceDN w:val="0"/>
        <w:adjustRightInd w:val="0"/>
        <w:spacing w:after="240" w:line="276" w:lineRule="auto"/>
        <w:jc w:val="both"/>
        <w:rPr>
          <w:rFonts w:cstheme="minorHAnsi"/>
          <w:sz w:val="24"/>
          <w:szCs w:val="24"/>
          <w:lang w:val="en-US"/>
        </w:rPr>
      </w:pPr>
      <w:r w:rsidRPr="00A962F8">
        <w:rPr>
          <w:rFonts w:cstheme="minorHAnsi"/>
          <w:sz w:val="24"/>
          <w:szCs w:val="24"/>
          <w:lang w:val="en-US"/>
        </w:rPr>
        <w:t>Activities carried o</w:t>
      </w:r>
      <w:r w:rsidR="00CC7B15" w:rsidRPr="00A962F8">
        <w:rPr>
          <w:rFonts w:cstheme="minorHAnsi"/>
          <w:sz w:val="24"/>
          <w:szCs w:val="24"/>
          <w:lang w:val="en-US"/>
        </w:rPr>
        <w:t>ut during 2010-2021</w:t>
      </w:r>
      <w:r w:rsidRPr="00A962F8">
        <w:rPr>
          <w:rFonts w:cstheme="minorHAnsi"/>
          <w:sz w:val="24"/>
          <w:szCs w:val="24"/>
          <w:lang w:val="en-US"/>
        </w:rPr>
        <w:t xml:space="preserve"> are: </w:t>
      </w:r>
    </w:p>
    <w:p w14:paraId="52909A49" w14:textId="77777777" w:rsidR="000E0E28" w:rsidRPr="00A962F8" w:rsidRDefault="000E0E28"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Preparation</w:t>
      </w:r>
      <w:r w:rsidR="000B14DF" w:rsidRPr="00A962F8">
        <w:rPr>
          <w:rFonts w:asciiTheme="minorHAnsi" w:hAnsiTheme="minorHAnsi" w:cstheme="minorHAnsi"/>
          <w:sz w:val="24"/>
          <w:szCs w:val="24"/>
          <w:lang w:val="en-US"/>
        </w:rPr>
        <w:t xml:space="preserve"> of the legal basis (Law on Address System, five Administrative Instructions and Address Manual), </w:t>
      </w:r>
    </w:p>
    <w:p w14:paraId="107BB6F8" w14:textId="02D6B523" w:rsidR="000E0E28" w:rsidRPr="00A962F8" w:rsidRDefault="000E0E28"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C</w:t>
      </w:r>
      <w:r w:rsidR="000B14DF" w:rsidRPr="00A962F8">
        <w:rPr>
          <w:rFonts w:asciiTheme="minorHAnsi" w:hAnsiTheme="minorHAnsi" w:cstheme="minorHAnsi"/>
          <w:sz w:val="24"/>
          <w:szCs w:val="24"/>
          <w:lang w:val="en-US"/>
        </w:rPr>
        <w:t>apacity building</w:t>
      </w:r>
      <w:r w:rsidRPr="00A962F8">
        <w:rPr>
          <w:rFonts w:asciiTheme="minorHAnsi" w:hAnsiTheme="minorHAnsi" w:cstheme="minorHAnsi"/>
          <w:sz w:val="24"/>
          <w:szCs w:val="24"/>
          <w:lang w:val="en-US"/>
        </w:rPr>
        <w:t xml:space="preserve"> </w:t>
      </w:r>
      <w:r w:rsidR="000B14DF" w:rsidRPr="00A962F8">
        <w:rPr>
          <w:rFonts w:asciiTheme="minorHAnsi" w:hAnsiTheme="minorHAnsi" w:cstheme="minorHAnsi"/>
          <w:sz w:val="24"/>
          <w:szCs w:val="24"/>
          <w:lang w:val="en-US"/>
        </w:rPr>
        <w:t xml:space="preserve">at municipal and central level, </w:t>
      </w:r>
    </w:p>
    <w:p w14:paraId="01EFB8F7" w14:textId="2FE5B5D8" w:rsidR="007455F5" w:rsidRPr="00A962F8" w:rsidRDefault="007455F5"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 xml:space="preserve">Development and installation of a modern </w:t>
      </w:r>
      <w:r w:rsidR="004A6500" w:rsidRPr="00A962F8">
        <w:rPr>
          <w:rFonts w:asciiTheme="minorHAnsi" w:hAnsiTheme="minorHAnsi" w:cstheme="minorHAnsi"/>
          <w:sz w:val="24"/>
          <w:szCs w:val="24"/>
          <w:lang w:val="en-US"/>
        </w:rPr>
        <w:t>web</w:t>
      </w:r>
      <w:r w:rsidR="00B857E0" w:rsidRPr="00A962F8">
        <w:rPr>
          <w:rFonts w:asciiTheme="minorHAnsi" w:hAnsiTheme="minorHAnsi" w:cstheme="minorHAnsi"/>
          <w:sz w:val="24"/>
          <w:szCs w:val="24"/>
          <w:lang w:val="en-US"/>
        </w:rPr>
        <w:t>-</w:t>
      </w:r>
      <w:r w:rsidR="004A6500" w:rsidRPr="00A962F8">
        <w:rPr>
          <w:rFonts w:asciiTheme="minorHAnsi" w:hAnsiTheme="minorHAnsi" w:cstheme="minorHAnsi"/>
          <w:sz w:val="24"/>
          <w:szCs w:val="24"/>
          <w:lang w:val="en-US"/>
        </w:rPr>
        <w:t xml:space="preserve">based </w:t>
      </w:r>
      <w:r w:rsidRPr="00A962F8">
        <w:rPr>
          <w:rFonts w:asciiTheme="minorHAnsi" w:hAnsiTheme="minorHAnsi" w:cstheme="minorHAnsi"/>
          <w:sz w:val="24"/>
          <w:szCs w:val="24"/>
          <w:lang w:val="en-US"/>
        </w:rPr>
        <w:t>Address Register (ARIS) at KCA</w:t>
      </w:r>
    </w:p>
    <w:p w14:paraId="7526F067" w14:textId="59EF4C06" w:rsidR="000E0E28" w:rsidRPr="00A962F8" w:rsidRDefault="000E0E28"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D</w:t>
      </w:r>
      <w:r w:rsidR="000B14DF" w:rsidRPr="00A962F8">
        <w:rPr>
          <w:rFonts w:asciiTheme="minorHAnsi" w:hAnsiTheme="minorHAnsi" w:cstheme="minorHAnsi"/>
          <w:sz w:val="24"/>
          <w:szCs w:val="24"/>
          <w:lang w:val="en-US"/>
        </w:rPr>
        <w:t xml:space="preserve">ata collection and digitalization of </w:t>
      </w:r>
      <w:r w:rsidR="00885AB1" w:rsidRPr="00A962F8">
        <w:rPr>
          <w:rFonts w:asciiTheme="minorHAnsi" w:hAnsiTheme="minorHAnsi" w:cstheme="minorHAnsi"/>
          <w:sz w:val="24"/>
          <w:szCs w:val="24"/>
          <w:lang w:val="en-US"/>
        </w:rPr>
        <w:t xml:space="preserve">information about </w:t>
      </w:r>
      <w:r w:rsidR="000B14DF" w:rsidRPr="00A962F8">
        <w:rPr>
          <w:rFonts w:asciiTheme="minorHAnsi" w:hAnsiTheme="minorHAnsi" w:cstheme="minorHAnsi"/>
          <w:sz w:val="24"/>
          <w:szCs w:val="24"/>
          <w:lang w:val="en-US"/>
        </w:rPr>
        <w:t>Public Circulation Areas (PCAs), street, square, park, boulevard, etc.,</w:t>
      </w:r>
    </w:p>
    <w:p w14:paraId="71E194FA" w14:textId="32831032" w:rsidR="000E0E28" w:rsidRPr="00A962F8" w:rsidRDefault="000E0E28"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C</w:t>
      </w:r>
      <w:r w:rsidR="000B14DF" w:rsidRPr="00A962F8">
        <w:rPr>
          <w:rFonts w:asciiTheme="minorHAnsi" w:hAnsiTheme="minorHAnsi" w:cstheme="minorHAnsi"/>
          <w:sz w:val="24"/>
          <w:szCs w:val="24"/>
          <w:lang w:val="en-US"/>
        </w:rPr>
        <w:t xml:space="preserve">ollecting </w:t>
      </w:r>
      <w:r w:rsidR="00274605" w:rsidRPr="00A962F8">
        <w:rPr>
          <w:rFonts w:asciiTheme="minorHAnsi" w:hAnsiTheme="minorHAnsi" w:cstheme="minorHAnsi"/>
          <w:sz w:val="24"/>
          <w:szCs w:val="24"/>
          <w:lang w:val="en-US"/>
        </w:rPr>
        <w:t xml:space="preserve">information about </w:t>
      </w:r>
      <w:r w:rsidR="000B14DF" w:rsidRPr="00A962F8">
        <w:rPr>
          <w:rFonts w:asciiTheme="minorHAnsi" w:hAnsiTheme="minorHAnsi" w:cstheme="minorHAnsi"/>
          <w:sz w:val="24"/>
          <w:szCs w:val="24"/>
          <w:lang w:val="en-US"/>
        </w:rPr>
        <w:t xml:space="preserve">building entrances in the field </w:t>
      </w:r>
      <w:r w:rsidR="007455F5" w:rsidRPr="00A962F8">
        <w:rPr>
          <w:rFonts w:asciiTheme="minorHAnsi" w:hAnsiTheme="minorHAnsi" w:cstheme="minorHAnsi"/>
          <w:sz w:val="24"/>
          <w:szCs w:val="24"/>
          <w:lang w:val="en-US"/>
        </w:rPr>
        <w:t>and regist</w:t>
      </w:r>
      <w:r w:rsidR="004F06BD" w:rsidRPr="00A962F8">
        <w:rPr>
          <w:rFonts w:asciiTheme="minorHAnsi" w:hAnsiTheme="minorHAnsi" w:cstheme="minorHAnsi"/>
          <w:sz w:val="24"/>
          <w:szCs w:val="24"/>
          <w:lang w:val="en-US"/>
        </w:rPr>
        <w:t xml:space="preserve">ration of </w:t>
      </w:r>
      <w:r w:rsidR="007455F5" w:rsidRPr="00A962F8">
        <w:rPr>
          <w:rFonts w:asciiTheme="minorHAnsi" w:hAnsiTheme="minorHAnsi" w:cstheme="minorHAnsi"/>
          <w:sz w:val="24"/>
          <w:szCs w:val="24"/>
          <w:lang w:val="en-US"/>
        </w:rPr>
        <w:t xml:space="preserve">related address numbers in ARIS </w:t>
      </w:r>
      <w:r w:rsidR="000B14DF" w:rsidRPr="00A962F8">
        <w:rPr>
          <w:rFonts w:asciiTheme="minorHAnsi" w:hAnsiTheme="minorHAnsi" w:cstheme="minorHAnsi"/>
          <w:sz w:val="24"/>
          <w:szCs w:val="24"/>
          <w:lang w:val="en-US"/>
        </w:rPr>
        <w:t>(about 450,000 entries</w:t>
      </w:r>
      <w:r w:rsidR="004F06BD" w:rsidRPr="00A962F8">
        <w:rPr>
          <w:rFonts w:asciiTheme="minorHAnsi" w:hAnsiTheme="minorHAnsi" w:cstheme="minorHAnsi"/>
          <w:sz w:val="24"/>
          <w:szCs w:val="24"/>
          <w:lang w:val="en-US"/>
        </w:rPr>
        <w:t>)</w:t>
      </w:r>
    </w:p>
    <w:p w14:paraId="761D3ADF" w14:textId="77777777" w:rsidR="000E0E28" w:rsidRPr="00A962F8" w:rsidRDefault="000E0E28"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S</w:t>
      </w:r>
      <w:r w:rsidR="000B14DF" w:rsidRPr="00A962F8">
        <w:rPr>
          <w:rFonts w:asciiTheme="minorHAnsi" w:hAnsiTheme="minorHAnsi" w:cstheme="minorHAnsi"/>
          <w:sz w:val="24"/>
          <w:szCs w:val="24"/>
          <w:lang w:val="en-US"/>
        </w:rPr>
        <w:t xml:space="preserve">treet naming in 33 municipalities, </w:t>
      </w:r>
    </w:p>
    <w:p w14:paraId="5A68672F" w14:textId="77777777" w:rsidR="000E0E28" w:rsidRPr="00A962F8" w:rsidRDefault="000E0E28"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S</w:t>
      </w:r>
      <w:r w:rsidR="000B14DF" w:rsidRPr="00A962F8">
        <w:rPr>
          <w:rFonts w:asciiTheme="minorHAnsi" w:hAnsiTheme="minorHAnsi" w:cstheme="minorHAnsi"/>
          <w:sz w:val="24"/>
          <w:szCs w:val="24"/>
          <w:lang w:val="en-US"/>
        </w:rPr>
        <w:t xml:space="preserve">ignalization with road name signs in 31 municipalities, </w:t>
      </w:r>
    </w:p>
    <w:p w14:paraId="724B5EBF" w14:textId="77777777" w:rsidR="000E0E28" w:rsidRPr="00A962F8" w:rsidRDefault="000E0E28"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S</w:t>
      </w:r>
      <w:r w:rsidR="000B14DF" w:rsidRPr="00A962F8">
        <w:rPr>
          <w:rFonts w:asciiTheme="minorHAnsi" w:hAnsiTheme="minorHAnsi" w:cstheme="minorHAnsi"/>
          <w:sz w:val="24"/>
          <w:szCs w:val="24"/>
          <w:lang w:val="en-US"/>
        </w:rPr>
        <w:t xml:space="preserve">ignalization with entrance number signs in 12 municipalities, </w:t>
      </w:r>
    </w:p>
    <w:p w14:paraId="507EBC13" w14:textId="55B1A291" w:rsidR="000E0E28" w:rsidRPr="00A962F8" w:rsidRDefault="000E0E28" w:rsidP="004046BD">
      <w:pPr>
        <w:pStyle w:val="ListParagraph"/>
        <w:numPr>
          <w:ilvl w:val="0"/>
          <w:numId w:val="1"/>
        </w:numPr>
        <w:autoSpaceDE w:val="0"/>
        <w:autoSpaceDN w:val="0"/>
        <w:adjustRightInd w:val="0"/>
        <w:spacing w:after="0"/>
        <w:rPr>
          <w:rFonts w:asciiTheme="minorHAnsi" w:hAnsiTheme="minorHAnsi" w:cstheme="minorHAnsi"/>
          <w:sz w:val="24"/>
          <w:szCs w:val="24"/>
          <w:lang w:val="en-US"/>
        </w:rPr>
      </w:pPr>
      <w:r w:rsidRPr="00A962F8">
        <w:rPr>
          <w:rFonts w:asciiTheme="minorHAnsi" w:hAnsiTheme="minorHAnsi" w:cstheme="minorHAnsi"/>
          <w:sz w:val="24"/>
          <w:szCs w:val="24"/>
          <w:lang w:val="en-US"/>
        </w:rPr>
        <w:t>S</w:t>
      </w:r>
      <w:r w:rsidR="000B14DF" w:rsidRPr="00A962F8">
        <w:rPr>
          <w:rFonts w:asciiTheme="minorHAnsi" w:hAnsiTheme="minorHAnsi" w:cstheme="minorHAnsi"/>
          <w:sz w:val="24"/>
          <w:szCs w:val="24"/>
          <w:lang w:val="en-US"/>
        </w:rPr>
        <w:t>haring of address data to 16 local and international institutions</w:t>
      </w:r>
      <w:r w:rsidR="004C0AD2" w:rsidRPr="00A962F8">
        <w:rPr>
          <w:rFonts w:asciiTheme="minorHAnsi" w:hAnsiTheme="minorHAnsi" w:cstheme="minorHAnsi"/>
          <w:sz w:val="24"/>
          <w:szCs w:val="24"/>
          <w:lang w:val="en-US"/>
        </w:rPr>
        <w:t>,</w:t>
      </w:r>
      <w:r w:rsidR="000B14DF" w:rsidRPr="00A962F8">
        <w:rPr>
          <w:rFonts w:asciiTheme="minorHAnsi" w:hAnsiTheme="minorHAnsi" w:cstheme="minorHAnsi"/>
          <w:sz w:val="24"/>
          <w:szCs w:val="24"/>
          <w:lang w:val="en-US"/>
        </w:rPr>
        <w:t xml:space="preserve"> such as TomTom and OpenStreetMap,</w:t>
      </w:r>
    </w:p>
    <w:p w14:paraId="5EDF2D1A" w14:textId="57ED2C6E" w:rsidR="00FF6B30" w:rsidRPr="00A962F8" w:rsidRDefault="00B563AC" w:rsidP="0031039C">
      <w:pPr>
        <w:autoSpaceDE w:val="0"/>
        <w:autoSpaceDN w:val="0"/>
        <w:adjustRightInd w:val="0"/>
        <w:spacing w:after="240"/>
        <w:rPr>
          <w:rFonts w:cstheme="minorHAnsi"/>
          <w:b/>
          <w:sz w:val="24"/>
          <w:szCs w:val="24"/>
          <w:u w:val="single"/>
          <w:lang w:val="en-US"/>
        </w:rPr>
      </w:pPr>
      <w:r w:rsidRPr="00A962F8">
        <w:rPr>
          <w:rFonts w:cstheme="minorHAnsi"/>
          <w:b/>
          <w:sz w:val="24"/>
          <w:szCs w:val="24"/>
          <w:u w:val="single"/>
          <w:lang w:val="en-US"/>
        </w:rPr>
        <w:lastRenderedPageBreak/>
        <w:t xml:space="preserve">2. </w:t>
      </w:r>
      <w:r w:rsidR="00DD5AD8" w:rsidRPr="00A962F8">
        <w:rPr>
          <w:rFonts w:cstheme="minorHAnsi"/>
          <w:b/>
          <w:sz w:val="24"/>
          <w:szCs w:val="24"/>
          <w:u w:val="single"/>
          <w:lang w:val="en-US"/>
        </w:rPr>
        <w:t xml:space="preserve"> </w:t>
      </w:r>
      <w:r w:rsidR="00341A1A" w:rsidRPr="00A962F8">
        <w:rPr>
          <w:rFonts w:cstheme="minorHAnsi"/>
          <w:b/>
          <w:sz w:val="24"/>
          <w:szCs w:val="24"/>
          <w:u w:val="single"/>
          <w:lang w:val="en-US"/>
        </w:rPr>
        <w:t>Activities to complete the address system for Kosovo</w:t>
      </w:r>
    </w:p>
    <w:p w14:paraId="79A0960F" w14:textId="5CC24F23" w:rsidR="008022B7" w:rsidRPr="00A962F8" w:rsidRDefault="007455F5" w:rsidP="008022B7">
      <w:pPr>
        <w:spacing w:after="0" w:line="276" w:lineRule="auto"/>
        <w:jc w:val="both"/>
        <w:rPr>
          <w:rFonts w:cstheme="minorHAnsi"/>
          <w:sz w:val="24"/>
          <w:szCs w:val="24"/>
          <w:lang w:val="en-US"/>
        </w:rPr>
      </w:pPr>
      <w:r w:rsidRPr="00A962F8">
        <w:rPr>
          <w:rFonts w:cstheme="minorHAnsi"/>
          <w:sz w:val="24"/>
          <w:szCs w:val="24"/>
          <w:lang w:val="en-US"/>
        </w:rPr>
        <w:t xml:space="preserve">A </w:t>
      </w:r>
      <w:r w:rsidR="000B14DF" w:rsidRPr="00A962F8">
        <w:rPr>
          <w:rFonts w:cstheme="minorHAnsi"/>
          <w:sz w:val="24"/>
          <w:szCs w:val="24"/>
          <w:lang w:val="en-US"/>
        </w:rPr>
        <w:t xml:space="preserve">very important process </w:t>
      </w:r>
      <w:r w:rsidRPr="00A962F8">
        <w:rPr>
          <w:rFonts w:cstheme="minorHAnsi"/>
          <w:sz w:val="24"/>
          <w:szCs w:val="24"/>
          <w:lang w:val="en-US"/>
        </w:rPr>
        <w:t xml:space="preserve">for </w:t>
      </w:r>
      <w:r w:rsidR="000B14DF" w:rsidRPr="00A962F8">
        <w:rPr>
          <w:rFonts w:cstheme="minorHAnsi"/>
          <w:sz w:val="24"/>
          <w:szCs w:val="24"/>
          <w:lang w:val="en-US"/>
        </w:rPr>
        <w:t xml:space="preserve">the Address System is the </w:t>
      </w:r>
      <w:r w:rsidR="00CC7B15" w:rsidRPr="00A962F8">
        <w:rPr>
          <w:rFonts w:cstheme="minorHAnsi"/>
          <w:sz w:val="24"/>
          <w:szCs w:val="24"/>
          <w:lang w:val="en-US"/>
        </w:rPr>
        <w:t xml:space="preserve">completion of </w:t>
      </w:r>
      <w:r w:rsidRPr="00A962F8">
        <w:rPr>
          <w:rFonts w:cstheme="minorHAnsi"/>
          <w:sz w:val="24"/>
          <w:szCs w:val="24"/>
          <w:lang w:val="en-US"/>
        </w:rPr>
        <w:t xml:space="preserve">the </w:t>
      </w:r>
      <w:r w:rsidR="00CC7B15" w:rsidRPr="00A962F8">
        <w:rPr>
          <w:rFonts w:cstheme="minorHAnsi"/>
          <w:sz w:val="24"/>
          <w:szCs w:val="24"/>
          <w:lang w:val="en-US"/>
        </w:rPr>
        <w:t xml:space="preserve">digital </w:t>
      </w:r>
      <w:r w:rsidRPr="00A962F8">
        <w:rPr>
          <w:rFonts w:cstheme="minorHAnsi"/>
          <w:sz w:val="24"/>
          <w:szCs w:val="24"/>
          <w:lang w:val="en-US"/>
        </w:rPr>
        <w:t>A</w:t>
      </w:r>
      <w:r w:rsidR="00CC7B15" w:rsidRPr="00A962F8">
        <w:rPr>
          <w:rFonts w:cstheme="minorHAnsi"/>
          <w:sz w:val="24"/>
          <w:szCs w:val="24"/>
          <w:lang w:val="en-US"/>
        </w:rPr>
        <w:t xml:space="preserve">ddress </w:t>
      </w:r>
      <w:r w:rsidRPr="00A962F8">
        <w:rPr>
          <w:rFonts w:cstheme="minorHAnsi"/>
          <w:sz w:val="24"/>
          <w:szCs w:val="24"/>
          <w:lang w:val="en-US"/>
        </w:rPr>
        <w:t>Regist</w:t>
      </w:r>
      <w:r w:rsidR="00FB4C69" w:rsidRPr="00A962F8">
        <w:rPr>
          <w:rFonts w:cstheme="minorHAnsi"/>
          <w:sz w:val="24"/>
          <w:szCs w:val="24"/>
          <w:lang w:val="en-US"/>
        </w:rPr>
        <w:t>e</w:t>
      </w:r>
      <w:r w:rsidRPr="00A962F8">
        <w:rPr>
          <w:rFonts w:cstheme="minorHAnsi"/>
          <w:sz w:val="24"/>
          <w:szCs w:val="24"/>
          <w:lang w:val="en-US"/>
        </w:rPr>
        <w:t>r,</w:t>
      </w:r>
      <w:r w:rsidR="00CC7B15" w:rsidRPr="00A962F8">
        <w:rPr>
          <w:rFonts w:cstheme="minorHAnsi"/>
          <w:sz w:val="24"/>
          <w:szCs w:val="24"/>
          <w:lang w:val="en-US"/>
        </w:rPr>
        <w:t xml:space="preserve"> through</w:t>
      </w:r>
      <w:r w:rsidR="005346F1" w:rsidRPr="00A962F8">
        <w:rPr>
          <w:rFonts w:cstheme="minorHAnsi"/>
          <w:sz w:val="24"/>
          <w:szCs w:val="24"/>
          <w:lang w:val="en-US"/>
        </w:rPr>
        <w:t xml:space="preserve"> collecting data </w:t>
      </w:r>
      <w:r w:rsidR="00CC7B15" w:rsidRPr="00A962F8">
        <w:rPr>
          <w:rFonts w:cstheme="minorHAnsi"/>
          <w:sz w:val="24"/>
          <w:szCs w:val="24"/>
          <w:lang w:val="en-US"/>
        </w:rPr>
        <w:t>in the field.</w:t>
      </w:r>
      <w:r w:rsidR="000B14DF" w:rsidRPr="00A962F8">
        <w:rPr>
          <w:rFonts w:cstheme="minorHAnsi"/>
          <w:sz w:val="24"/>
          <w:szCs w:val="24"/>
          <w:lang w:val="en-US"/>
        </w:rPr>
        <w:t xml:space="preserve"> </w:t>
      </w:r>
      <w:r w:rsidR="008022B7" w:rsidRPr="00A962F8">
        <w:rPr>
          <w:rFonts w:cstheme="minorHAnsi"/>
          <w:sz w:val="24"/>
          <w:szCs w:val="24"/>
          <w:lang w:val="en-US"/>
        </w:rPr>
        <w:t xml:space="preserve">Lack of updating the Address register by municipalities is causing a lot of problems for the users of the Address register. The Municipal departments of Urban Planning shall be the key actors responsible for planning and implementation of the project on completing the address system for Kosovo. </w:t>
      </w:r>
    </w:p>
    <w:p w14:paraId="5EFFF778" w14:textId="691110B3" w:rsidR="00991976" w:rsidRPr="00A962F8" w:rsidRDefault="00991976" w:rsidP="00991976">
      <w:pPr>
        <w:spacing w:after="0" w:line="276" w:lineRule="auto"/>
        <w:jc w:val="both"/>
        <w:rPr>
          <w:rFonts w:cstheme="minorHAnsi"/>
          <w:sz w:val="24"/>
          <w:szCs w:val="24"/>
          <w:lang w:val="en-US"/>
        </w:rPr>
      </w:pPr>
      <w:r w:rsidRPr="00A962F8">
        <w:rPr>
          <w:rFonts w:cstheme="minorHAnsi"/>
          <w:sz w:val="24"/>
          <w:szCs w:val="24"/>
          <w:lang w:val="en-US"/>
        </w:rPr>
        <w:t xml:space="preserve">The project of updating the address data has to do with gathering of the address data that are missing in the Address register and updating the register accordingly. This process will take place in 34 municipalities, </w:t>
      </w:r>
      <w:r w:rsidR="00674F94" w:rsidRPr="00A962F8">
        <w:rPr>
          <w:rFonts w:cstheme="minorHAnsi"/>
          <w:sz w:val="24"/>
          <w:szCs w:val="24"/>
          <w:lang w:val="en-US"/>
        </w:rPr>
        <w:t xml:space="preserve">excluding </w:t>
      </w:r>
      <w:r w:rsidRPr="00A962F8">
        <w:rPr>
          <w:rFonts w:cstheme="minorHAnsi"/>
          <w:sz w:val="24"/>
          <w:szCs w:val="24"/>
          <w:lang w:val="en-US"/>
        </w:rPr>
        <w:t xml:space="preserve">the 4 northern municipalities. </w:t>
      </w:r>
    </w:p>
    <w:p w14:paraId="4AF8A351" w14:textId="1571EBBE" w:rsidR="00CC7B15" w:rsidRPr="00A962F8" w:rsidRDefault="00140351" w:rsidP="004046BD">
      <w:pPr>
        <w:autoSpaceDE w:val="0"/>
        <w:autoSpaceDN w:val="0"/>
        <w:adjustRightInd w:val="0"/>
        <w:spacing w:after="240" w:line="276" w:lineRule="auto"/>
        <w:jc w:val="both"/>
        <w:rPr>
          <w:rFonts w:cstheme="minorHAnsi"/>
          <w:sz w:val="24"/>
          <w:szCs w:val="24"/>
          <w:lang w:val="en-US"/>
        </w:rPr>
      </w:pPr>
      <w:r w:rsidRPr="00A962F8">
        <w:rPr>
          <w:rFonts w:cstheme="minorHAnsi"/>
          <w:sz w:val="24"/>
          <w:szCs w:val="24"/>
          <w:lang w:val="en-US"/>
        </w:rPr>
        <w:t>The process of completi</w:t>
      </w:r>
      <w:r w:rsidR="00341A1A" w:rsidRPr="00A962F8">
        <w:rPr>
          <w:rFonts w:cstheme="minorHAnsi"/>
          <w:sz w:val="24"/>
          <w:szCs w:val="24"/>
          <w:lang w:val="en-US"/>
        </w:rPr>
        <w:t xml:space="preserve">ng the Address register </w:t>
      </w:r>
      <w:r w:rsidRPr="00A962F8">
        <w:rPr>
          <w:rFonts w:cstheme="minorHAnsi"/>
          <w:sz w:val="24"/>
          <w:szCs w:val="24"/>
          <w:lang w:val="en-US"/>
        </w:rPr>
        <w:t xml:space="preserve">consists of </w:t>
      </w:r>
      <w:r w:rsidR="00F90E23" w:rsidRPr="00A962F8">
        <w:rPr>
          <w:rFonts w:cstheme="minorHAnsi"/>
          <w:sz w:val="24"/>
          <w:szCs w:val="24"/>
          <w:lang w:val="en-US"/>
        </w:rPr>
        <w:t xml:space="preserve">three main </w:t>
      </w:r>
      <w:r w:rsidRPr="00A962F8">
        <w:rPr>
          <w:rFonts w:cstheme="minorHAnsi"/>
          <w:sz w:val="24"/>
          <w:szCs w:val="24"/>
          <w:lang w:val="en-US"/>
        </w:rPr>
        <w:t>components:</w:t>
      </w:r>
    </w:p>
    <w:p w14:paraId="3F9E45CC" w14:textId="2562CFE7" w:rsidR="00140351" w:rsidRPr="00A962F8" w:rsidRDefault="00140351" w:rsidP="00B07AC6">
      <w:pPr>
        <w:pStyle w:val="ListParagraph"/>
        <w:numPr>
          <w:ilvl w:val="0"/>
          <w:numId w:val="3"/>
        </w:numPr>
        <w:autoSpaceDE w:val="0"/>
        <w:autoSpaceDN w:val="0"/>
        <w:adjustRightInd w:val="0"/>
        <w:spacing w:after="240"/>
        <w:ind w:left="360"/>
        <w:rPr>
          <w:rFonts w:asciiTheme="minorHAnsi" w:hAnsiTheme="minorHAnsi" w:cstheme="minorHAnsi"/>
          <w:sz w:val="24"/>
          <w:szCs w:val="24"/>
          <w:lang w:val="en-US"/>
        </w:rPr>
      </w:pPr>
      <w:r w:rsidRPr="00A962F8">
        <w:rPr>
          <w:rFonts w:asciiTheme="minorHAnsi" w:eastAsia="MS Mincho" w:hAnsiTheme="minorHAnsi" w:cstheme="minorHAnsi"/>
          <w:b/>
          <w:sz w:val="24"/>
          <w:szCs w:val="24"/>
          <w:lang w:val="en-US"/>
        </w:rPr>
        <w:t xml:space="preserve">Updating entrances </w:t>
      </w:r>
      <w:r w:rsidR="005346F1" w:rsidRPr="00A962F8">
        <w:rPr>
          <w:rFonts w:asciiTheme="minorHAnsi" w:eastAsia="MS Mincho" w:hAnsiTheme="minorHAnsi" w:cstheme="minorHAnsi"/>
          <w:b/>
          <w:sz w:val="24"/>
          <w:szCs w:val="24"/>
          <w:lang w:val="en-US"/>
        </w:rPr>
        <w:t xml:space="preserve">that should have an address number </w:t>
      </w:r>
      <w:r w:rsidRPr="00A962F8">
        <w:rPr>
          <w:rFonts w:asciiTheme="minorHAnsi" w:eastAsia="MS Mincho" w:hAnsiTheme="minorHAnsi" w:cstheme="minorHAnsi"/>
          <w:b/>
          <w:sz w:val="24"/>
          <w:szCs w:val="24"/>
          <w:lang w:val="en-US"/>
        </w:rPr>
        <w:t>according to field developments</w:t>
      </w:r>
      <w:r w:rsidR="00F629AE" w:rsidRPr="00A962F8">
        <w:rPr>
          <w:rFonts w:asciiTheme="minorHAnsi" w:eastAsia="MS Mincho" w:hAnsiTheme="minorHAnsi" w:cstheme="minorHAnsi"/>
          <w:b/>
          <w:sz w:val="24"/>
          <w:szCs w:val="24"/>
          <w:lang w:val="en-US"/>
        </w:rPr>
        <w:t>.</w:t>
      </w:r>
      <w:r w:rsidRPr="00A962F8">
        <w:rPr>
          <w:rFonts w:asciiTheme="minorHAnsi" w:eastAsia="MS Mincho" w:hAnsiTheme="minorHAnsi" w:cstheme="minorHAnsi"/>
          <w:b/>
          <w:sz w:val="24"/>
          <w:szCs w:val="24"/>
          <w:lang w:val="en-US"/>
        </w:rPr>
        <w:t xml:space="preserve"> </w:t>
      </w:r>
      <w:r w:rsidRPr="00A962F8">
        <w:rPr>
          <w:rFonts w:asciiTheme="minorHAnsi" w:hAnsiTheme="minorHAnsi" w:cstheme="minorHAnsi"/>
          <w:sz w:val="24"/>
          <w:szCs w:val="24"/>
          <w:lang w:val="en-US"/>
        </w:rPr>
        <w:t xml:space="preserve"> </w:t>
      </w:r>
      <w:r w:rsidR="00CC7B15" w:rsidRPr="00A962F8">
        <w:rPr>
          <w:rFonts w:asciiTheme="minorHAnsi" w:hAnsiTheme="minorHAnsi" w:cstheme="minorHAnsi"/>
          <w:sz w:val="24"/>
          <w:szCs w:val="24"/>
          <w:lang w:val="en-US"/>
        </w:rPr>
        <w:t>The data</w:t>
      </w:r>
      <w:r w:rsidR="005346F1" w:rsidRPr="00A962F8">
        <w:rPr>
          <w:rFonts w:asciiTheme="minorHAnsi" w:hAnsiTheme="minorHAnsi" w:cstheme="minorHAnsi"/>
          <w:sz w:val="24"/>
          <w:szCs w:val="24"/>
          <w:lang w:val="en-US"/>
        </w:rPr>
        <w:t xml:space="preserve"> about entrances </w:t>
      </w:r>
      <w:r w:rsidR="006A0E0F" w:rsidRPr="00A962F8">
        <w:rPr>
          <w:rFonts w:asciiTheme="minorHAnsi" w:hAnsiTheme="minorHAnsi" w:cstheme="minorHAnsi"/>
          <w:sz w:val="24"/>
          <w:szCs w:val="24"/>
          <w:lang w:val="en-US"/>
        </w:rPr>
        <w:t xml:space="preserve">that should have an address </w:t>
      </w:r>
      <w:r w:rsidR="00CC7B15" w:rsidRPr="00A962F8">
        <w:rPr>
          <w:rFonts w:asciiTheme="minorHAnsi" w:hAnsiTheme="minorHAnsi" w:cstheme="minorHAnsi"/>
          <w:sz w:val="24"/>
          <w:szCs w:val="24"/>
          <w:lang w:val="en-US"/>
        </w:rPr>
        <w:t xml:space="preserve">are not updated regularly from the year 2012. </w:t>
      </w:r>
      <w:r w:rsidR="005346F1" w:rsidRPr="00A962F8">
        <w:rPr>
          <w:rFonts w:asciiTheme="minorHAnsi" w:hAnsiTheme="minorHAnsi" w:cstheme="minorHAnsi"/>
          <w:sz w:val="24"/>
          <w:szCs w:val="24"/>
          <w:lang w:val="en-US"/>
        </w:rPr>
        <w:t xml:space="preserve">Information about entrances to </w:t>
      </w:r>
      <w:r w:rsidR="00CC7B15" w:rsidRPr="00A962F8">
        <w:rPr>
          <w:rFonts w:asciiTheme="minorHAnsi" w:hAnsiTheme="minorHAnsi" w:cstheme="minorHAnsi"/>
          <w:sz w:val="24"/>
          <w:szCs w:val="24"/>
          <w:lang w:val="en-US"/>
        </w:rPr>
        <w:t>buildings built from the year 2012 up to now</w:t>
      </w:r>
      <w:r w:rsidR="005346F1" w:rsidRPr="00A962F8">
        <w:rPr>
          <w:rFonts w:asciiTheme="minorHAnsi" w:hAnsiTheme="minorHAnsi" w:cstheme="minorHAnsi"/>
          <w:sz w:val="24"/>
          <w:szCs w:val="24"/>
          <w:lang w:val="en-US"/>
        </w:rPr>
        <w:t>,</w:t>
      </w:r>
      <w:r w:rsidR="00CC7B15" w:rsidRPr="00A962F8">
        <w:rPr>
          <w:rFonts w:asciiTheme="minorHAnsi" w:hAnsiTheme="minorHAnsi" w:cstheme="minorHAnsi"/>
          <w:sz w:val="24"/>
          <w:szCs w:val="24"/>
          <w:lang w:val="en-US"/>
        </w:rPr>
        <w:t xml:space="preserve"> and which are not </w:t>
      </w:r>
      <w:r w:rsidR="005346F1" w:rsidRPr="00A962F8">
        <w:rPr>
          <w:rFonts w:asciiTheme="minorHAnsi" w:hAnsiTheme="minorHAnsi" w:cstheme="minorHAnsi"/>
          <w:sz w:val="24"/>
          <w:szCs w:val="24"/>
          <w:lang w:val="en-US"/>
        </w:rPr>
        <w:t>identified</w:t>
      </w:r>
      <w:r w:rsidR="00CC7B15" w:rsidRPr="00A962F8">
        <w:rPr>
          <w:rFonts w:asciiTheme="minorHAnsi" w:hAnsiTheme="minorHAnsi" w:cstheme="minorHAnsi"/>
          <w:sz w:val="24"/>
          <w:szCs w:val="24"/>
          <w:lang w:val="en-US"/>
        </w:rPr>
        <w:t>, should be collected in the field</w:t>
      </w:r>
      <w:r w:rsidR="00F90E23" w:rsidRPr="00A962F8">
        <w:rPr>
          <w:rFonts w:asciiTheme="minorHAnsi" w:hAnsiTheme="minorHAnsi" w:cstheme="minorHAnsi"/>
          <w:sz w:val="24"/>
          <w:szCs w:val="24"/>
          <w:lang w:val="en-US"/>
        </w:rPr>
        <w:t>, numbered, and registered in the Address register</w:t>
      </w:r>
      <w:r w:rsidR="00524F47" w:rsidRPr="00A962F8">
        <w:rPr>
          <w:rFonts w:asciiTheme="minorHAnsi" w:hAnsiTheme="minorHAnsi" w:cstheme="minorHAnsi"/>
          <w:sz w:val="24"/>
          <w:szCs w:val="24"/>
          <w:lang w:val="en-US"/>
        </w:rPr>
        <w:t xml:space="preserve"> </w:t>
      </w:r>
      <w:r w:rsidR="00F90E23" w:rsidRPr="00A962F8">
        <w:rPr>
          <w:rFonts w:asciiTheme="minorHAnsi" w:hAnsiTheme="minorHAnsi" w:cstheme="minorHAnsi"/>
          <w:sz w:val="24"/>
          <w:szCs w:val="24"/>
          <w:lang w:val="en-US"/>
        </w:rPr>
        <w:t>(ARIS)</w:t>
      </w:r>
      <w:r w:rsidR="00CC7B15" w:rsidRPr="00A962F8">
        <w:rPr>
          <w:rFonts w:asciiTheme="minorHAnsi" w:hAnsiTheme="minorHAnsi" w:cstheme="minorHAnsi"/>
          <w:sz w:val="24"/>
          <w:szCs w:val="24"/>
          <w:lang w:val="en-US"/>
        </w:rPr>
        <w:t xml:space="preserve">. </w:t>
      </w:r>
    </w:p>
    <w:p w14:paraId="35E8881D" w14:textId="00709909" w:rsidR="001B4783" w:rsidRPr="00A962F8" w:rsidRDefault="00140351" w:rsidP="00385B24">
      <w:pPr>
        <w:pStyle w:val="ListParagraph"/>
        <w:numPr>
          <w:ilvl w:val="0"/>
          <w:numId w:val="3"/>
        </w:numPr>
        <w:autoSpaceDE w:val="0"/>
        <w:autoSpaceDN w:val="0"/>
        <w:adjustRightInd w:val="0"/>
        <w:spacing w:after="240"/>
        <w:ind w:left="360"/>
        <w:rPr>
          <w:rFonts w:asciiTheme="minorHAnsi" w:eastAsia="MS Mincho" w:hAnsiTheme="minorHAnsi" w:cstheme="minorHAnsi"/>
          <w:b/>
          <w:sz w:val="24"/>
          <w:szCs w:val="24"/>
          <w:lang w:val="en-US"/>
        </w:rPr>
      </w:pPr>
      <w:r w:rsidRPr="00A962F8">
        <w:rPr>
          <w:rFonts w:asciiTheme="minorHAnsi" w:eastAsia="MS Mincho" w:hAnsiTheme="minorHAnsi" w:cstheme="minorHAnsi"/>
          <w:b/>
          <w:sz w:val="24"/>
          <w:szCs w:val="24"/>
          <w:lang w:val="en-US"/>
        </w:rPr>
        <w:t>Collection of address</w:t>
      </w:r>
      <w:r w:rsidR="005346F1" w:rsidRPr="00A962F8">
        <w:rPr>
          <w:rFonts w:asciiTheme="minorHAnsi" w:eastAsia="MS Mincho" w:hAnsiTheme="minorHAnsi" w:cstheme="minorHAnsi"/>
          <w:b/>
          <w:sz w:val="24"/>
          <w:szCs w:val="24"/>
          <w:lang w:val="en-US"/>
        </w:rPr>
        <w:t>es</w:t>
      </w:r>
      <w:r w:rsidR="00452CAD" w:rsidRPr="00A962F8">
        <w:rPr>
          <w:rFonts w:asciiTheme="minorHAnsi" w:eastAsia="MS Mincho" w:hAnsiTheme="minorHAnsi" w:cstheme="minorHAnsi"/>
          <w:b/>
          <w:sz w:val="24"/>
          <w:szCs w:val="24"/>
          <w:lang w:val="en-US"/>
        </w:rPr>
        <w:t xml:space="preserve"> internally in buildings</w:t>
      </w:r>
      <w:r w:rsidRPr="00A962F8">
        <w:rPr>
          <w:rFonts w:asciiTheme="minorHAnsi" w:eastAsia="MS Mincho" w:hAnsiTheme="minorHAnsi" w:cstheme="minorHAnsi"/>
          <w:b/>
          <w:sz w:val="24"/>
          <w:szCs w:val="24"/>
          <w:lang w:val="en-US"/>
        </w:rPr>
        <w:t xml:space="preserve"> - </w:t>
      </w:r>
      <w:r w:rsidRPr="00A962F8">
        <w:rPr>
          <w:rFonts w:asciiTheme="minorHAnsi" w:hAnsiTheme="minorHAnsi" w:cstheme="minorHAnsi"/>
          <w:sz w:val="24"/>
          <w:szCs w:val="24"/>
          <w:lang w:val="en-US"/>
        </w:rPr>
        <w:t>t</w:t>
      </w:r>
      <w:r w:rsidR="00CC7B15" w:rsidRPr="00A962F8">
        <w:rPr>
          <w:rFonts w:asciiTheme="minorHAnsi" w:hAnsiTheme="minorHAnsi" w:cstheme="minorHAnsi"/>
          <w:sz w:val="24"/>
          <w:szCs w:val="24"/>
          <w:lang w:val="en-US"/>
        </w:rPr>
        <w:t xml:space="preserve">he </w:t>
      </w:r>
      <w:r w:rsidR="005346F1" w:rsidRPr="00A962F8">
        <w:rPr>
          <w:rFonts w:asciiTheme="minorHAnsi" w:hAnsiTheme="minorHAnsi" w:cstheme="minorHAnsi"/>
          <w:sz w:val="24"/>
          <w:szCs w:val="24"/>
          <w:lang w:val="en-US"/>
        </w:rPr>
        <w:t xml:space="preserve">registration of </w:t>
      </w:r>
      <w:r w:rsidR="00CC7B15" w:rsidRPr="00A962F8">
        <w:rPr>
          <w:rFonts w:asciiTheme="minorHAnsi" w:hAnsiTheme="minorHAnsi" w:cstheme="minorHAnsi"/>
          <w:sz w:val="24"/>
          <w:szCs w:val="24"/>
          <w:lang w:val="en-US"/>
        </w:rPr>
        <w:t>internal address</w:t>
      </w:r>
      <w:r w:rsidR="005346F1" w:rsidRPr="00A962F8">
        <w:rPr>
          <w:rFonts w:asciiTheme="minorHAnsi" w:hAnsiTheme="minorHAnsi" w:cstheme="minorHAnsi"/>
          <w:sz w:val="24"/>
          <w:szCs w:val="24"/>
          <w:lang w:val="en-US"/>
        </w:rPr>
        <w:t>es, such as to apartments and business premises</w:t>
      </w:r>
      <w:r w:rsidR="00AE1E6B" w:rsidRPr="00A962F8">
        <w:rPr>
          <w:rFonts w:asciiTheme="minorHAnsi" w:hAnsiTheme="minorHAnsi" w:cstheme="minorHAnsi"/>
          <w:sz w:val="24"/>
          <w:szCs w:val="24"/>
          <w:lang w:val="en-US"/>
        </w:rPr>
        <w:t>,</w:t>
      </w:r>
      <w:r w:rsidR="005346F1" w:rsidRPr="00A962F8">
        <w:rPr>
          <w:rFonts w:asciiTheme="minorHAnsi" w:hAnsiTheme="minorHAnsi" w:cstheme="minorHAnsi"/>
          <w:sz w:val="24"/>
          <w:szCs w:val="24"/>
          <w:lang w:val="en-US"/>
        </w:rPr>
        <w:t xml:space="preserve"> </w:t>
      </w:r>
      <w:r w:rsidR="00CC7B15" w:rsidRPr="00A962F8">
        <w:rPr>
          <w:rFonts w:asciiTheme="minorHAnsi" w:hAnsiTheme="minorHAnsi" w:cstheme="minorHAnsi"/>
          <w:sz w:val="24"/>
          <w:szCs w:val="24"/>
          <w:lang w:val="en-US"/>
        </w:rPr>
        <w:t>is another important process, wh</w:t>
      </w:r>
      <w:r w:rsidR="00F90E23" w:rsidRPr="00A962F8">
        <w:rPr>
          <w:rFonts w:asciiTheme="minorHAnsi" w:hAnsiTheme="minorHAnsi" w:cstheme="minorHAnsi"/>
          <w:sz w:val="24"/>
          <w:szCs w:val="24"/>
          <w:lang w:val="en-US"/>
        </w:rPr>
        <w:t xml:space="preserve">ere data about </w:t>
      </w:r>
      <w:r w:rsidR="00CC7B15" w:rsidRPr="00A962F8">
        <w:rPr>
          <w:rFonts w:asciiTheme="minorHAnsi" w:hAnsiTheme="minorHAnsi" w:cstheme="minorHAnsi"/>
          <w:sz w:val="24"/>
          <w:szCs w:val="24"/>
          <w:lang w:val="en-US"/>
        </w:rPr>
        <w:t>the floors and apartments in collective buildings should be collected</w:t>
      </w:r>
      <w:r w:rsidR="00B857E0" w:rsidRPr="00A962F8">
        <w:rPr>
          <w:rFonts w:asciiTheme="minorHAnsi" w:hAnsiTheme="minorHAnsi" w:cstheme="minorHAnsi"/>
          <w:sz w:val="24"/>
          <w:szCs w:val="24"/>
          <w:lang w:val="en-US"/>
        </w:rPr>
        <w:t xml:space="preserve">. Entrances to apartments and businesses should be </w:t>
      </w:r>
      <w:r w:rsidR="00F90E23" w:rsidRPr="00A962F8">
        <w:rPr>
          <w:rFonts w:asciiTheme="minorHAnsi" w:hAnsiTheme="minorHAnsi" w:cstheme="minorHAnsi"/>
          <w:sz w:val="24"/>
          <w:szCs w:val="24"/>
          <w:lang w:val="en-US"/>
        </w:rPr>
        <w:t xml:space="preserve">numbered </w:t>
      </w:r>
      <w:r w:rsidR="00CC7B15" w:rsidRPr="00A962F8">
        <w:rPr>
          <w:rFonts w:asciiTheme="minorHAnsi" w:hAnsiTheme="minorHAnsi" w:cstheme="minorHAnsi"/>
          <w:sz w:val="24"/>
          <w:szCs w:val="24"/>
          <w:lang w:val="en-US"/>
        </w:rPr>
        <w:t xml:space="preserve">and </w:t>
      </w:r>
      <w:r w:rsidR="00F90E23" w:rsidRPr="00A962F8">
        <w:rPr>
          <w:rFonts w:asciiTheme="minorHAnsi" w:hAnsiTheme="minorHAnsi" w:cstheme="minorHAnsi"/>
          <w:sz w:val="24"/>
          <w:szCs w:val="24"/>
          <w:lang w:val="en-US"/>
        </w:rPr>
        <w:t xml:space="preserve">registered </w:t>
      </w:r>
      <w:r w:rsidR="00CC7B15" w:rsidRPr="00A962F8">
        <w:rPr>
          <w:rFonts w:asciiTheme="minorHAnsi" w:hAnsiTheme="minorHAnsi" w:cstheme="minorHAnsi"/>
          <w:sz w:val="24"/>
          <w:szCs w:val="24"/>
          <w:lang w:val="en-US"/>
        </w:rPr>
        <w:t xml:space="preserve">into ARIS.  </w:t>
      </w:r>
    </w:p>
    <w:p w14:paraId="02E4EC19" w14:textId="2667FEF0" w:rsidR="00B6788A" w:rsidRDefault="00F90E23" w:rsidP="00E34B2C">
      <w:pPr>
        <w:pStyle w:val="ListParagraph"/>
        <w:numPr>
          <w:ilvl w:val="0"/>
          <w:numId w:val="3"/>
        </w:numPr>
        <w:autoSpaceDE w:val="0"/>
        <w:autoSpaceDN w:val="0"/>
        <w:adjustRightInd w:val="0"/>
        <w:spacing w:after="0"/>
        <w:ind w:left="432"/>
        <w:rPr>
          <w:rFonts w:asciiTheme="minorHAnsi" w:eastAsia="MS Mincho" w:hAnsiTheme="minorHAnsi" w:cstheme="minorHAnsi"/>
          <w:sz w:val="24"/>
          <w:szCs w:val="24"/>
          <w:lang w:val="en-US"/>
        </w:rPr>
      </w:pPr>
      <w:r w:rsidRPr="00A962F8">
        <w:rPr>
          <w:rFonts w:asciiTheme="minorHAnsi" w:eastAsia="MS Mincho" w:hAnsiTheme="minorHAnsi" w:cstheme="minorHAnsi"/>
          <w:b/>
          <w:sz w:val="24"/>
          <w:szCs w:val="24"/>
          <w:lang w:val="en-US"/>
        </w:rPr>
        <w:t xml:space="preserve">Collection </w:t>
      </w:r>
      <w:r w:rsidR="00F16B24" w:rsidRPr="00A962F8">
        <w:rPr>
          <w:rFonts w:asciiTheme="minorHAnsi" w:eastAsia="MS Mincho" w:hAnsiTheme="minorHAnsi" w:cstheme="minorHAnsi"/>
          <w:b/>
          <w:sz w:val="24"/>
          <w:szCs w:val="24"/>
          <w:lang w:val="en-US"/>
        </w:rPr>
        <w:t xml:space="preserve">and registration </w:t>
      </w:r>
      <w:r w:rsidRPr="00A962F8">
        <w:rPr>
          <w:rFonts w:asciiTheme="minorHAnsi" w:eastAsia="MS Mincho" w:hAnsiTheme="minorHAnsi" w:cstheme="minorHAnsi"/>
          <w:b/>
          <w:sz w:val="24"/>
          <w:szCs w:val="24"/>
          <w:lang w:val="en-US"/>
        </w:rPr>
        <w:t xml:space="preserve">of information about road name signs of the </w:t>
      </w:r>
      <w:r w:rsidR="00452CAD" w:rsidRPr="00A962F8">
        <w:rPr>
          <w:rFonts w:asciiTheme="minorHAnsi" w:eastAsia="MS Mincho" w:hAnsiTheme="minorHAnsi" w:cstheme="minorHAnsi"/>
          <w:b/>
          <w:sz w:val="24"/>
          <w:szCs w:val="24"/>
          <w:lang w:val="en-US"/>
        </w:rPr>
        <w:t xml:space="preserve">related </w:t>
      </w:r>
      <w:r w:rsidRPr="00A962F8">
        <w:rPr>
          <w:rFonts w:asciiTheme="minorHAnsi" w:eastAsia="MS Mincho" w:hAnsiTheme="minorHAnsi" w:cstheme="minorHAnsi"/>
          <w:b/>
          <w:sz w:val="24"/>
          <w:szCs w:val="24"/>
          <w:lang w:val="en-US"/>
        </w:rPr>
        <w:t>data into ARIS</w:t>
      </w:r>
      <w:r w:rsidR="00F16B24" w:rsidRPr="00A962F8">
        <w:rPr>
          <w:rFonts w:asciiTheme="minorHAnsi" w:eastAsia="MS Mincho" w:hAnsiTheme="minorHAnsi" w:cstheme="minorHAnsi"/>
          <w:b/>
          <w:sz w:val="24"/>
          <w:szCs w:val="24"/>
          <w:lang w:val="en-US"/>
        </w:rPr>
        <w:t xml:space="preserve"> -</w:t>
      </w:r>
      <w:r w:rsidR="00F16B24" w:rsidRPr="00A962F8">
        <w:rPr>
          <w:rFonts w:asciiTheme="minorHAnsi" w:eastAsia="MS Mincho" w:hAnsiTheme="minorHAnsi" w:cstheme="minorHAnsi"/>
          <w:sz w:val="24"/>
          <w:szCs w:val="24"/>
          <w:lang w:val="en-US"/>
        </w:rPr>
        <w:t xml:space="preserve"> The process of address signalization is one of the most important processes. During this phase, it is important to collect and digitize the important data of </w:t>
      </w:r>
      <w:r w:rsidR="00107CB9" w:rsidRPr="00A962F8">
        <w:rPr>
          <w:rFonts w:asciiTheme="minorHAnsi" w:eastAsia="MS Mincho" w:hAnsiTheme="minorHAnsi" w:cstheme="minorHAnsi"/>
          <w:sz w:val="24"/>
          <w:szCs w:val="24"/>
          <w:lang w:val="en-US"/>
        </w:rPr>
        <w:t>road</w:t>
      </w:r>
      <w:r w:rsidR="00F16B24" w:rsidRPr="00A962F8">
        <w:rPr>
          <w:rFonts w:asciiTheme="minorHAnsi" w:eastAsia="MS Mincho" w:hAnsiTheme="minorHAnsi" w:cstheme="minorHAnsi"/>
          <w:sz w:val="24"/>
          <w:szCs w:val="24"/>
          <w:lang w:val="en-US"/>
        </w:rPr>
        <w:t xml:space="preserve"> name</w:t>
      </w:r>
      <w:r w:rsidR="00107CB9" w:rsidRPr="00A962F8">
        <w:rPr>
          <w:rFonts w:asciiTheme="minorHAnsi" w:eastAsia="MS Mincho" w:hAnsiTheme="minorHAnsi" w:cstheme="minorHAnsi"/>
          <w:sz w:val="24"/>
          <w:szCs w:val="24"/>
          <w:lang w:val="en-US"/>
        </w:rPr>
        <w:t xml:space="preserve"> signs</w:t>
      </w:r>
      <w:r w:rsidR="00F16B24" w:rsidRPr="00A962F8">
        <w:rPr>
          <w:rFonts w:asciiTheme="minorHAnsi" w:eastAsia="MS Mincho" w:hAnsiTheme="minorHAnsi" w:cstheme="minorHAnsi"/>
          <w:sz w:val="24"/>
          <w:szCs w:val="24"/>
          <w:lang w:val="en-US"/>
        </w:rPr>
        <w:t xml:space="preserve">. After the collection and digitalization of </w:t>
      </w:r>
      <w:r w:rsidR="00107CB9" w:rsidRPr="00A962F8">
        <w:rPr>
          <w:rFonts w:asciiTheme="minorHAnsi" w:eastAsia="MS Mincho" w:hAnsiTheme="minorHAnsi" w:cstheme="minorHAnsi"/>
          <w:sz w:val="24"/>
          <w:szCs w:val="24"/>
          <w:lang w:val="en-US"/>
        </w:rPr>
        <w:t xml:space="preserve">road name </w:t>
      </w:r>
      <w:r w:rsidR="00F16B24" w:rsidRPr="00A962F8">
        <w:rPr>
          <w:rFonts w:asciiTheme="minorHAnsi" w:eastAsia="MS Mincho" w:hAnsiTheme="minorHAnsi" w:cstheme="minorHAnsi"/>
          <w:sz w:val="24"/>
          <w:szCs w:val="24"/>
          <w:lang w:val="en-US"/>
        </w:rPr>
        <w:t xml:space="preserve">sign data, it is also necessary to support the municipalities in the inspection of the process of installation of street name </w:t>
      </w:r>
      <w:r w:rsidR="00F629AE" w:rsidRPr="00A962F8">
        <w:rPr>
          <w:rFonts w:asciiTheme="minorHAnsi" w:eastAsia="MS Mincho" w:hAnsiTheme="minorHAnsi" w:cstheme="minorHAnsi"/>
          <w:sz w:val="24"/>
          <w:szCs w:val="24"/>
          <w:lang w:val="en-US"/>
        </w:rPr>
        <w:t xml:space="preserve">signs </w:t>
      </w:r>
      <w:r w:rsidR="00F16B24" w:rsidRPr="00A962F8">
        <w:rPr>
          <w:rFonts w:asciiTheme="minorHAnsi" w:eastAsia="MS Mincho" w:hAnsiTheme="minorHAnsi" w:cstheme="minorHAnsi"/>
          <w:sz w:val="24"/>
          <w:szCs w:val="24"/>
          <w:lang w:val="en-US"/>
        </w:rPr>
        <w:t>and address number signs.</w:t>
      </w:r>
    </w:p>
    <w:p w14:paraId="7EAC13CD" w14:textId="77777777" w:rsidR="00E34B2C" w:rsidRPr="00A962F8" w:rsidRDefault="00E34B2C" w:rsidP="00E34B2C">
      <w:pPr>
        <w:pStyle w:val="ListParagraph"/>
        <w:autoSpaceDE w:val="0"/>
        <w:autoSpaceDN w:val="0"/>
        <w:adjustRightInd w:val="0"/>
        <w:spacing w:after="240"/>
        <w:ind w:left="426"/>
        <w:rPr>
          <w:rFonts w:asciiTheme="minorHAnsi" w:eastAsia="MS Mincho" w:hAnsiTheme="minorHAnsi" w:cstheme="minorHAnsi"/>
          <w:sz w:val="24"/>
          <w:szCs w:val="24"/>
          <w:lang w:val="en-US"/>
        </w:rPr>
      </w:pPr>
    </w:p>
    <w:p w14:paraId="1D29A5BD" w14:textId="2429DC6B" w:rsidR="000E0E28" w:rsidRPr="00A962F8" w:rsidRDefault="000E0E28" w:rsidP="00FB6DD0">
      <w:pPr>
        <w:pStyle w:val="ListParagraph"/>
        <w:numPr>
          <w:ilvl w:val="0"/>
          <w:numId w:val="4"/>
        </w:numPr>
        <w:spacing w:after="0"/>
        <w:jc w:val="center"/>
        <w:rPr>
          <w:rFonts w:asciiTheme="minorHAnsi" w:eastAsia="Times New Roman" w:hAnsiTheme="minorHAnsi" w:cstheme="minorHAnsi"/>
          <w:b/>
          <w:sz w:val="24"/>
          <w:szCs w:val="24"/>
          <w:lang w:val="en-US"/>
        </w:rPr>
      </w:pPr>
      <w:r w:rsidRPr="00A962F8">
        <w:rPr>
          <w:rFonts w:asciiTheme="minorHAnsi" w:eastAsia="MS Mincho" w:hAnsiTheme="minorHAnsi" w:cstheme="minorHAnsi"/>
          <w:b/>
          <w:sz w:val="24"/>
          <w:szCs w:val="24"/>
          <w:lang w:val="en-US"/>
        </w:rPr>
        <w:t>Updating entrances according to field developments</w:t>
      </w:r>
    </w:p>
    <w:p w14:paraId="262AF1A7" w14:textId="29F861C8" w:rsidR="0070158F" w:rsidRPr="00A962F8" w:rsidRDefault="000E0E28" w:rsidP="004046BD">
      <w:pPr>
        <w:spacing w:after="0" w:line="276" w:lineRule="auto"/>
        <w:jc w:val="both"/>
        <w:rPr>
          <w:rFonts w:cstheme="minorHAnsi"/>
          <w:sz w:val="24"/>
          <w:szCs w:val="24"/>
          <w:lang w:val="en-US"/>
        </w:rPr>
      </w:pPr>
      <w:r w:rsidRPr="00A962F8">
        <w:rPr>
          <w:rFonts w:cstheme="minorHAnsi"/>
          <w:sz w:val="24"/>
          <w:szCs w:val="24"/>
          <w:lang w:val="en-US"/>
        </w:rPr>
        <w:t xml:space="preserve">This process includes the collection of missing address points </w:t>
      </w:r>
      <w:r w:rsidR="002549B1" w:rsidRPr="00A962F8">
        <w:rPr>
          <w:rFonts w:cstheme="minorHAnsi"/>
          <w:sz w:val="24"/>
          <w:szCs w:val="24"/>
          <w:lang w:val="en-US"/>
        </w:rPr>
        <w:t>for addressable objects</w:t>
      </w:r>
      <w:r w:rsidR="00452CAD" w:rsidRPr="00A962F8">
        <w:rPr>
          <w:rFonts w:cstheme="minorHAnsi"/>
          <w:sz w:val="24"/>
          <w:szCs w:val="24"/>
          <w:lang w:val="en-US"/>
        </w:rPr>
        <w:t xml:space="preserve">, </w:t>
      </w:r>
      <w:r w:rsidR="00176E96" w:rsidRPr="00A962F8">
        <w:rPr>
          <w:rFonts w:cstheme="minorHAnsi"/>
          <w:sz w:val="24"/>
          <w:szCs w:val="24"/>
          <w:lang w:val="en-US"/>
        </w:rPr>
        <w:t xml:space="preserve">that are </w:t>
      </w:r>
      <w:r w:rsidR="00452CAD" w:rsidRPr="00A962F8">
        <w:rPr>
          <w:rFonts w:cstheme="minorHAnsi"/>
          <w:sz w:val="24"/>
          <w:szCs w:val="24"/>
          <w:lang w:val="en-US"/>
        </w:rPr>
        <w:t xml:space="preserve">points giving information about the location of entrances to buildings etc. </w:t>
      </w:r>
      <w:r w:rsidR="007E0515" w:rsidRPr="00A962F8">
        <w:rPr>
          <w:rFonts w:cstheme="minorHAnsi"/>
          <w:sz w:val="24"/>
          <w:szCs w:val="24"/>
          <w:lang w:val="en-US"/>
        </w:rPr>
        <w:t xml:space="preserve">and </w:t>
      </w:r>
      <w:r w:rsidR="00D26370" w:rsidRPr="00A962F8">
        <w:rPr>
          <w:rFonts w:cstheme="minorHAnsi"/>
          <w:sz w:val="24"/>
          <w:szCs w:val="24"/>
          <w:lang w:val="en-US"/>
        </w:rPr>
        <w:t xml:space="preserve">assigning </w:t>
      </w:r>
      <w:r w:rsidR="007E0515" w:rsidRPr="00A962F8">
        <w:rPr>
          <w:rFonts w:cstheme="minorHAnsi"/>
          <w:sz w:val="24"/>
          <w:szCs w:val="24"/>
          <w:lang w:val="en-US"/>
        </w:rPr>
        <w:t>their address numbers</w:t>
      </w:r>
      <w:r w:rsidR="002549B1" w:rsidRPr="00A962F8">
        <w:rPr>
          <w:rFonts w:cstheme="minorHAnsi"/>
          <w:sz w:val="24"/>
          <w:szCs w:val="24"/>
          <w:lang w:val="en-US"/>
        </w:rPr>
        <w:t>.</w:t>
      </w:r>
      <w:r w:rsidRPr="00A962F8">
        <w:rPr>
          <w:rFonts w:cstheme="minorHAnsi"/>
          <w:sz w:val="24"/>
          <w:szCs w:val="24"/>
          <w:lang w:val="en-US"/>
        </w:rPr>
        <w:t xml:space="preserve">  </w:t>
      </w:r>
      <w:r w:rsidR="009A6825" w:rsidRPr="00A962F8">
        <w:rPr>
          <w:rFonts w:cstheme="minorHAnsi"/>
          <w:sz w:val="24"/>
          <w:szCs w:val="24"/>
          <w:lang w:val="en-US"/>
        </w:rPr>
        <w:t xml:space="preserve">The points should be </w:t>
      </w:r>
      <w:r w:rsidR="00B13872" w:rsidRPr="00A962F8">
        <w:rPr>
          <w:rFonts w:cstheme="minorHAnsi"/>
          <w:sz w:val="24"/>
          <w:szCs w:val="24"/>
          <w:lang w:val="en-US"/>
        </w:rPr>
        <w:t xml:space="preserve">indicated on paper maps in the field for subsequent </w:t>
      </w:r>
      <w:r w:rsidR="00952BE7" w:rsidRPr="00A962F8">
        <w:rPr>
          <w:rFonts w:cstheme="minorHAnsi"/>
          <w:sz w:val="24"/>
          <w:szCs w:val="24"/>
          <w:lang w:val="en-US"/>
        </w:rPr>
        <w:t xml:space="preserve">office work on </w:t>
      </w:r>
      <w:r w:rsidR="00B13872" w:rsidRPr="00A962F8">
        <w:rPr>
          <w:rFonts w:cstheme="minorHAnsi"/>
          <w:sz w:val="24"/>
          <w:szCs w:val="24"/>
          <w:lang w:val="en-US"/>
        </w:rPr>
        <w:t>dig</w:t>
      </w:r>
      <w:r w:rsidR="0080789B" w:rsidRPr="00A962F8">
        <w:rPr>
          <w:rFonts w:cstheme="minorHAnsi"/>
          <w:sz w:val="24"/>
          <w:szCs w:val="24"/>
          <w:lang w:val="en-US"/>
        </w:rPr>
        <w:t>it</w:t>
      </w:r>
      <w:r w:rsidR="00C67D24" w:rsidRPr="00A962F8">
        <w:rPr>
          <w:rFonts w:cstheme="minorHAnsi"/>
          <w:sz w:val="24"/>
          <w:szCs w:val="24"/>
          <w:lang w:val="en-US"/>
        </w:rPr>
        <w:t xml:space="preserve">izing the points </w:t>
      </w:r>
      <w:r w:rsidR="007920F8" w:rsidRPr="00A962F8">
        <w:rPr>
          <w:rFonts w:cstheme="minorHAnsi"/>
          <w:sz w:val="24"/>
          <w:szCs w:val="24"/>
          <w:lang w:val="en-US"/>
        </w:rPr>
        <w:t>and giving of numbers using a GIS system.</w:t>
      </w:r>
    </w:p>
    <w:p w14:paraId="52E35D84" w14:textId="77777777" w:rsidR="00784237" w:rsidRPr="00A962F8" w:rsidRDefault="00784237" w:rsidP="004046BD">
      <w:pPr>
        <w:spacing w:after="0" w:line="276" w:lineRule="auto"/>
        <w:jc w:val="both"/>
        <w:rPr>
          <w:rFonts w:cstheme="minorHAnsi"/>
          <w:sz w:val="24"/>
          <w:szCs w:val="24"/>
          <w:lang w:val="en-US"/>
        </w:rPr>
      </w:pPr>
    </w:p>
    <w:p w14:paraId="2B5FDD18" w14:textId="38CBEFBA" w:rsidR="001B4783" w:rsidRPr="00A962F8" w:rsidRDefault="001B4783" w:rsidP="00FB6DD0">
      <w:pPr>
        <w:pStyle w:val="ListParagraph"/>
        <w:numPr>
          <w:ilvl w:val="0"/>
          <w:numId w:val="4"/>
        </w:numPr>
        <w:autoSpaceDE w:val="0"/>
        <w:autoSpaceDN w:val="0"/>
        <w:adjustRightInd w:val="0"/>
        <w:spacing w:after="240"/>
        <w:jc w:val="center"/>
        <w:rPr>
          <w:rFonts w:asciiTheme="minorHAnsi" w:hAnsiTheme="minorHAnsi" w:cstheme="minorHAnsi"/>
          <w:b/>
          <w:sz w:val="24"/>
          <w:szCs w:val="24"/>
          <w:lang w:val="en-US"/>
        </w:rPr>
      </w:pPr>
      <w:r w:rsidRPr="00A962F8">
        <w:rPr>
          <w:rFonts w:asciiTheme="minorHAnsi" w:eastAsia="MS Mincho" w:hAnsiTheme="minorHAnsi" w:cstheme="minorHAnsi"/>
          <w:b/>
          <w:sz w:val="24"/>
          <w:szCs w:val="24"/>
          <w:lang w:val="en-US"/>
        </w:rPr>
        <w:t>Collecti</w:t>
      </w:r>
      <w:r w:rsidR="00645F5C" w:rsidRPr="00A962F8">
        <w:rPr>
          <w:rFonts w:asciiTheme="minorHAnsi" w:eastAsia="MS Mincho" w:hAnsiTheme="minorHAnsi" w:cstheme="minorHAnsi"/>
          <w:b/>
          <w:sz w:val="24"/>
          <w:szCs w:val="24"/>
          <w:lang w:val="en-US"/>
        </w:rPr>
        <w:t>ng</w:t>
      </w:r>
      <w:r w:rsidR="006475FF" w:rsidRPr="00A962F8">
        <w:rPr>
          <w:rFonts w:asciiTheme="minorHAnsi" w:eastAsia="MS Mincho" w:hAnsiTheme="minorHAnsi" w:cstheme="minorHAnsi"/>
          <w:b/>
          <w:sz w:val="24"/>
          <w:szCs w:val="24"/>
          <w:lang w:val="en-US"/>
        </w:rPr>
        <w:t>,</w:t>
      </w:r>
      <w:r w:rsidR="00A15B71" w:rsidRPr="00A962F8">
        <w:rPr>
          <w:rFonts w:asciiTheme="minorHAnsi" w:eastAsia="MS Mincho" w:hAnsiTheme="minorHAnsi" w:cstheme="minorHAnsi"/>
          <w:b/>
          <w:sz w:val="24"/>
          <w:szCs w:val="24"/>
          <w:lang w:val="en-US"/>
        </w:rPr>
        <w:t xml:space="preserve"> numbering </w:t>
      </w:r>
      <w:r w:rsidR="006475FF" w:rsidRPr="00A962F8">
        <w:rPr>
          <w:rFonts w:asciiTheme="minorHAnsi" w:eastAsia="MS Mincho" w:hAnsiTheme="minorHAnsi" w:cstheme="minorHAnsi"/>
          <w:b/>
          <w:sz w:val="24"/>
          <w:szCs w:val="24"/>
          <w:lang w:val="en-US"/>
        </w:rPr>
        <w:t xml:space="preserve">and registration </w:t>
      </w:r>
      <w:r w:rsidRPr="00A962F8">
        <w:rPr>
          <w:rFonts w:asciiTheme="minorHAnsi" w:eastAsia="MS Mincho" w:hAnsiTheme="minorHAnsi" w:cstheme="minorHAnsi"/>
          <w:b/>
          <w:sz w:val="24"/>
          <w:szCs w:val="24"/>
          <w:lang w:val="en-US"/>
        </w:rPr>
        <w:t xml:space="preserve">of </w:t>
      </w:r>
      <w:r w:rsidR="0079572E" w:rsidRPr="00A962F8">
        <w:rPr>
          <w:rFonts w:asciiTheme="minorHAnsi" w:eastAsia="MS Mincho" w:hAnsiTheme="minorHAnsi" w:cstheme="minorHAnsi"/>
          <w:b/>
          <w:sz w:val="24"/>
          <w:szCs w:val="24"/>
          <w:lang w:val="en-US"/>
        </w:rPr>
        <w:t xml:space="preserve">addresses internally in buildings </w:t>
      </w:r>
    </w:p>
    <w:p w14:paraId="729B4F68" w14:textId="6A23600D" w:rsidR="001B4783" w:rsidRPr="00A962F8" w:rsidRDefault="001B4783" w:rsidP="004046BD">
      <w:pPr>
        <w:pStyle w:val="ListParagraph"/>
        <w:autoSpaceDE w:val="0"/>
        <w:autoSpaceDN w:val="0"/>
        <w:adjustRightInd w:val="0"/>
        <w:spacing w:after="0"/>
        <w:ind w:left="0"/>
        <w:rPr>
          <w:rFonts w:asciiTheme="minorHAnsi" w:hAnsiTheme="minorHAnsi" w:cstheme="minorHAnsi"/>
          <w:sz w:val="24"/>
          <w:szCs w:val="24"/>
          <w:lang w:val="en-US"/>
        </w:rPr>
      </w:pPr>
      <w:r w:rsidRPr="00A962F8">
        <w:rPr>
          <w:rFonts w:asciiTheme="minorHAnsi" w:hAnsiTheme="minorHAnsi" w:cstheme="minorHAnsi"/>
          <w:sz w:val="24"/>
          <w:szCs w:val="24"/>
          <w:lang w:val="en-US"/>
        </w:rPr>
        <w:t xml:space="preserve">The </w:t>
      </w:r>
      <w:r w:rsidR="00A15B71" w:rsidRPr="00A962F8">
        <w:rPr>
          <w:rFonts w:asciiTheme="minorHAnsi" w:hAnsiTheme="minorHAnsi" w:cstheme="minorHAnsi"/>
          <w:sz w:val="24"/>
          <w:szCs w:val="24"/>
          <w:lang w:val="en-US"/>
        </w:rPr>
        <w:t>collection</w:t>
      </w:r>
      <w:r w:rsidRPr="00A962F8">
        <w:rPr>
          <w:rFonts w:asciiTheme="minorHAnsi" w:hAnsiTheme="minorHAnsi" w:cstheme="minorHAnsi"/>
          <w:sz w:val="24"/>
          <w:szCs w:val="24"/>
          <w:lang w:val="en-US"/>
        </w:rPr>
        <w:t xml:space="preserve"> </w:t>
      </w:r>
      <w:r w:rsidR="00F2712B" w:rsidRPr="00A962F8">
        <w:rPr>
          <w:rFonts w:asciiTheme="minorHAnsi" w:hAnsiTheme="minorHAnsi" w:cstheme="minorHAnsi"/>
          <w:sz w:val="24"/>
          <w:szCs w:val="24"/>
          <w:lang w:val="en-US"/>
        </w:rPr>
        <w:t xml:space="preserve">and registration </w:t>
      </w:r>
      <w:r w:rsidRPr="00A962F8">
        <w:rPr>
          <w:rFonts w:asciiTheme="minorHAnsi" w:hAnsiTheme="minorHAnsi" w:cstheme="minorHAnsi"/>
          <w:sz w:val="24"/>
          <w:szCs w:val="24"/>
          <w:lang w:val="en-US"/>
        </w:rPr>
        <w:t>of internal address</w:t>
      </w:r>
      <w:r w:rsidR="0079572E" w:rsidRPr="00A962F8">
        <w:rPr>
          <w:rFonts w:asciiTheme="minorHAnsi" w:hAnsiTheme="minorHAnsi" w:cstheme="minorHAnsi"/>
          <w:sz w:val="24"/>
          <w:szCs w:val="24"/>
          <w:lang w:val="en-US"/>
        </w:rPr>
        <w:t>es</w:t>
      </w:r>
      <w:r w:rsidRPr="00A962F8">
        <w:rPr>
          <w:rFonts w:asciiTheme="minorHAnsi" w:hAnsiTheme="minorHAnsi" w:cstheme="minorHAnsi"/>
          <w:sz w:val="24"/>
          <w:szCs w:val="24"/>
          <w:lang w:val="en-US"/>
        </w:rPr>
        <w:t xml:space="preserve"> is another important </w:t>
      </w:r>
      <w:r w:rsidR="00F2712B" w:rsidRPr="00A962F8">
        <w:rPr>
          <w:rFonts w:asciiTheme="minorHAnsi" w:hAnsiTheme="minorHAnsi" w:cstheme="minorHAnsi"/>
          <w:sz w:val="24"/>
          <w:szCs w:val="24"/>
          <w:lang w:val="en-US"/>
        </w:rPr>
        <w:t>activity</w:t>
      </w:r>
      <w:r w:rsidR="00A15B71" w:rsidRPr="00A962F8">
        <w:rPr>
          <w:rFonts w:asciiTheme="minorHAnsi" w:hAnsiTheme="minorHAnsi" w:cstheme="minorHAnsi"/>
          <w:sz w:val="24"/>
          <w:szCs w:val="24"/>
          <w:lang w:val="en-US"/>
        </w:rPr>
        <w:t xml:space="preserve"> </w:t>
      </w:r>
      <w:r w:rsidR="0079572E" w:rsidRPr="00A962F8">
        <w:rPr>
          <w:rFonts w:asciiTheme="minorHAnsi" w:hAnsiTheme="minorHAnsi" w:cstheme="minorHAnsi"/>
          <w:sz w:val="24"/>
          <w:szCs w:val="24"/>
          <w:lang w:val="en-US"/>
        </w:rPr>
        <w:t>for</w:t>
      </w:r>
      <w:r w:rsidR="00A15B71" w:rsidRPr="00A962F8">
        <w:rPr>
          <w:rFonts w:asciiTheme="minorHAnsi" w:hAnsiTheme="minorHAnsi" w:cstheme="minorHAnsi"/>
          <w:sz w:val="24"/>
          <w:szCs w:val="24"/>
          <w:lang w:val="en-US"/>
        </w:rPr>
        <w:t xml:space="preserve"> the completion </w:t>
      </w:r>
      <w:r w:rsidR="0079572E" w:rsidRPr="00A962F8">
        <w:rPr>
          <w:rFonts w:asciiTheme="minorHAnsi" w:hAnsiTheme="minorHAnsi" w:cstheme="minorHAnsi"/>
          <w:sz w:val="24"/>
          <w:szCs w:val="24"/>
          <w:lang w:val="en-US"/>
        </w:rPr>
        <w:t xml:space="preserve">of </w:t>
      </w:r>
      <w:r w:rsidR="00A15B71" w:rsidRPr="00A962F8">
        <w:rPr>
          <w:rFonts w:asciiTheme="minorHAnsi" w:hAnsiTheme="minorHAnsi" w:cstheme="minorHAnsi"/>
          <w:sz w:val="24"/>
          <w:szCs w:val="24"/>
          <w:lang w:val="en-US"/>
        </w:rPr>
        <w:t>the Address System</w:t>
      </w:r>
      <w:r w:rsidR="0079572E" w:rsidRPr="00A962F8">
        <w:rPr>
          <w:rFonts w:asciiTheme="minorHAnsi" w:hAnsiTheme="minorHAnsi" w:cstheme="minorHAnsi"/>
          <w:sz w:val="24"/>
          <w:szCs w:val="24"/>
          <w:lang w:val="en-US"/>
        </w:rPr>
        <w:t>.</w:t>
      </w:r>
      <w:r w:rsidRPr="00A962F8">
        <w:rPr>
          <w:rFonts w:asciiTheme="minorHAnsi" w:hAnsiTheme="minorHAnsi" w:cstheme="minorHAnsi"/>
          <w:sz w:val="24"/>
          <w:szCs w:val="24"/>
          <w:lang w:val="en-US"/>
        </w:rPr>
        <w:t xml:space="preserve"> </w:t>
      </w:r>
      <w:r w:rsidR="00610AEC" w:rsidRPr="00A962F8">
        <w:rPr>
          <w:rFonts w:asciiTheme="minorHAnsi" w:hAnsiTheme="minorHAnsi" w:cstheme="minorHAnsi"/>
          <w:sz w:val="24"/>
          <w:szCs w:val="24"/>
          <w:lang w:val="en-US"/>
        </w:rPr>
        <w:t xml:space="preserve">For collective buildings, an address is or will be assigned for each entrance on ground floor.  In addition, it should be given numbers to entrances to apartments or offices, as that occurs within the collective buildings, during an internal numbering </w:t>
      </w:r>
      <w:r w:rsidR="00610AEC" w:rsidRPr="00A962F8">
        <w:rPr>
          <w:rFonts w:asciiTheme="minorHAnsi" w:hAnsiTheme="minorHAnsi" w:cstheme="minorHAnsi"/>
          <w:sz w:val="24"/>
          <w:szCs w:val="24"/>
          <w:lang w:val="en-US"/>
        </w:rPr>
        <w:lastRenderedPageBreak/>
        <w:t xml:space="preserve">process and subsequent registration of the numbers into ARIS. </w:t>
      </w:r>
      <w:r w:rsidR="0079572E" w:rsidRPr="00A962F8">
        <w:rPr>
          <w:rFonts w:asciiTheme="minorHAnsi" w:hAnsiTheme="minorHAnsi" w:cstheme="minorHAnsi"/>
          <w:sz w:val="24"/>
          <w:szCs w:val="24"/>
          <w:lang w:val="en-US"/>
        </w:rPr>
        <w:t xml:space="preserve">Information about the </w:t>
      </w:r>
      <w:r w:rsidRPr="00A962F8">
        <w:rPr>
          <w:rFonts w:asciiTheme="minorHAnsi" w:hAnsiTheme="minorHAnsi" w:cstheme="minorHAnsi"/>
          <w:sz w:val="24"/>
          <w:szCs w:val="24"/>
          <w:lang w:val="en-US"/>
        </w:rPr>
        <w:t xml:space="preserve">  </w:t>
      </w:r>
      <w:r w:rsidR="0079572E" w:rsidRPr="00A962F8">
        <w:rPr>
          <w:rFonts w:asciiTheme="minorHAnsi" w:hAnsiTheme="minorHAnsi" w:cstheme="minorHAnsi"/>
          <w:sz w:val="24"/>
          <w:szCs w:val="24"/>
          <w:lang w:val="en-US"/>
        </w:rPr>
        <w:t xml:space="preserve">internal entrances to </w:t>
      </w:r>
      <w:r w:rsidRPr="00A962F8">
        <w:rPr>
          <w:rFonts w:asciiTheme="minorHAnsi" w:hAnsiTheme="minorHAnsi" w:cstheme="minorHAnsi"/>
          <w:sz w:val="24"/>
          <w:szCs w:val="24"/>
          <w:lang w:val="en-US"/>
        </w:rPr>
        <w:t xml:space="preserve">apartments </w:t>
      </w:r>
      <w:r w:rsidR="0079572E" w:rsidRPr="00A962F8">
        <w:rPr>
          <w:rFonts w:asciiTheme="minorHAnsi" w:hAnsiTheme="minorHAnsi" w:cstheme="minorHAnsi"/>
          <w:sz w:val="24"/>
          <w:szCs w:val="24"/>
          <w:lang w:val="en-US"/>
        </w:rPr>
        <w:t>and business</w:t>
      </w:r>
      <w:r w:rsidR="00DF040A" w:rsidRPr="00A962F8">
        <w:rPr>
          <w:rFonts w:asciiTheme="minorHAnsi" w:hAnsiTheme="minorHAnsi" w:cstheme="minorHAnsi"/>
          <w:sz w:val="24"/>
          <w:szCs w:val="24"/>
          <w:lang w:val="en-US"/>
        </w:rPr>
        <w:t xml:space="preserve">/office </w:t>
      </w:r>
      <w:r w:rsidR="0079572E" w:rsidRPr="00A962F8">
        <w:rPr>
          <w:rFonts w:asciiTheme="minorHAnsi" w:hAnsiTheme="minorHAnsi" w:cstheme="minorHAnsi"/>
          <w:sz w:val="24"/>
          <w:szCs w:val="24"/>
          <w:lang w:val="en-US"/>
        </w:rPr>
        <w:t xml:space="preserve">premises </w:t>
      </w:r>
      <w:r w:rsidRPr="00A962F8">
        <w:rPr>
          <w:rFonts w:asciiTheme="minorHAnsi" w:hAnsiTheme="minorHAnsi" w:cstheme="minorHAnsi"/>
          <w:sz w:val="24"/>
          <w:szCs w:val="24"/>
          <w:lang w:val="en-US"/>
        </w:rPr>
        <w:t xml:space="preserve">in collective buildings should be collected, </w:t>
      </w:r>
      <w:r w:rsidR="00AE1E6B" w:rsidRPr="00A962F8">
        <w:rPr>
          <w:rFonts w:asciiTheme="minorHAnsi" w:hAnsiTheme="minorHAnsi" w:cstheme="minorHAnsi"/>
          <w:sz w:val="24"/>
          <w:szCs w:val="24"/>
          <w:lang w:val="en-US"/>
        </w:rPr>
        <w:t xml:space="preserve">the entrances should be </w:t>
      </w:r>
      <w:r w:rsidRPr="00A962F8">
        <w:rPr>
          <w:rFonts w:asciiTheme="minorHAnsi" w:hAnsiTheme="minorHAnsi" w:cstheme="minorHAnsi"/>
          <w:sz w:val="24"/>
          <w:szCs w:val="24"/>
          <w:lang w:val="en-US"/>
        </w:rPr>
        <w:t xml:space="preserve">numbered </w:t>
      </w:r>
      <w:r w:rsidR="0079572E" w:rsidRPr="00A962F8">
        <w:rPr>
          <w:rFonts w:asciiTheme="minorHAnsi" w:hAnsiTheme="minorHAnsi" w:cstheme="minorHAnsi"/>
          <w:sz w:val="24"/>
          <w:szCs w:val="24"/>
          <w:lang w:val="en-US"/>
        </w:rPr>
        <w:t xml:space="preserve">and digitized </w:t>
      </w:r>
      <w:r w:rsidRPr="00A962F8">
        <w:rPr>
          <w:rFonts w:asciiTheme="minorHAnsi" w:hAnsiTheme="minorHAnsi" w:cstheme="minorHAnsi"/>
          <w:sz w:val="24"/>
          <w:szCs w:val="24"/>
          <w:lang w:val="en-US"/>
        </w:rPr>
        <w:t xml:space="preserve">into ARIS. </w:t>
      </w:r>
    </w:p>
    <w:p w14:paraId="2916E7E7" w14:textId="57E07365" w:rsidR="00633E1C" w:rsidRPr="00A962F8" w:rsidRDefault="00633E1C" w:rsidP="00633E1C">
      <w:pPr>
        <w:spacing w:after="0" w:line="276" w:lineRule="auto"/>
        <w:jc w:val="both"/>
        <w:rPr>
          <w:rFonts w:cstheme="minorHAnsi"/>
          <w:sz w:val="24"/>
          <w:szCs w:val="24"/>
          <w:lang w:val="en-US"/>
        </w:rPr>
      </w:pPr>
    </w:p>
    <w:p w14:paraId="58B7CB8C" w14:textId="390E9050" w:rsidR="00DF040A" w:rsidRPr="00A962F8" w:rsidRDefault="00DF040A" w:rsidP="00B07AC6">
      <w:pPr>
        <w:pStyle w:val="ListParagraph"/>
        <w:numPr>
          <w:ilvl w:val="0"/>
          <w:numId w:val="4"/>
        </w:numPr>
        <w:spacing w:after="0"/>
        <w:jc w:val="center"/>
        <w:rPr>
          <w:rFonts w:cstheme="minorHAnsi"/>
          <w:b/>
          <w:bCs/>
          <w:sz w:val="24"/>
          <w:szCs w:val="24"/>
          <w:lang w:val="en-US"/>
        </w:rPr>
      </w:pPr>
      <w:r w:rsidRPr="00A962F8">
        <w:rPr>
          <w:rFonts w:cstheme="minorHAnsi"/>
          <w:b/>
          <w:bCs/>
          <w:sz w:val="24"/>
          <w:szCs w:val="24"/>
          <w:lang w:val="en-US"/>
        </w:rPr>
        <w:t>Collection and registration of data about road name signs</w:t>
      </w:r>
    </w:p>
    <w:p w14:paraId="4E09C309" w14:textId="0DADAD92" w:rsidR="00DF040A" w:rsidRPr="00A962F8" w:rsidRDefault="00DF040A" w:rsidP="00385B24">
      <w:pPr>
        <w:spacing w:after="0"/>
        <w:jc w:val="both"/>
        <w:rPr>
          <w:rFonts w:eastAsia="MS Mincho" w:cstheme="minorHAnsi"/>
          <w:sz w:val="24"/>
          <w:szCs w:val="24"/>
          <w:lang w:val="en-US"/>
        </w:rPr>
      </w:pPr>
      <w:r w:rsidRPr="00A962F8">
        <w:rPr>
          <w:rFonts w:cstheme="minorHAnsi"/>
          <w:sz w:val="24"/>
          <w:szCs w:val="24"/>
          <w:lang w:val="en-US"/>
        </w:rPr>
        <w:t xml:space="preserve">ARIS should have information about the location </w:t>
      </w:r>
      <w:r w:rsidR="00CE6115" w:rsidRPr="00A962F8">
        <w:rPr>
          <w:rFonts w:cstheme="minorHAnsi"/>
          <w:sz w:val="24"/>
          <w:szCs w:val="24"/>
          <w:lang w:val="en-US"/>
        </w:rPr>
        <w:t xml:space="preserve">and other relevant data about road name signs.  Such data are currently largely missing in ARIS. </w:t>
      </w:r>
      <w:r w:rsidR="00107CB9" w:rsidRPr="00A962F8">
        <w:rPr>
          <w:rFonts w:eastAsia="MS Mincho" w:cstheme="minorHAnsi"/>
          <w:sz w:val="24"/>
          <w:szCs w:val="24"/>
          <w:lang w:val="en-US"/>
        </w:rPr>
        <w:t>The process of address signalization is one of the most important processes. During this phase, it is important to collect and digitize the important data of road name signs. After the collection and digitalization of road name sign data, it is also necessary to support the municipalities in the inspection of the process of installation of street name and address number signs.</w:t>
      </w:r>
    </w:p>
    <w:p w14:paraId="5AE87D2C" w14:textId="77777777" w:rsidR="004A1D45" w:rsidRPr="00A962F8" w:rsidRDefault="004A1D45" w:rsidP="00385B24">
      <w:pPr>
        <w:spacing w:after="0"/>
        <w:jc w:val="both"/>
        <w:rPr>
          <w:rFonts w:cstheme="minorHAnsi"/>
          <w:sz w:val="24"/>
          <w:szCs w:val="24"/>
          <w:lang w:val="en-US"/>
        </w:rPr>
      </w:pPr>
    </w:p>
    <w:p w14:paraId="5E67E9E5" w14:textId="63D0E4BC" w:rsidR="00E13EBD" w:rsidRPr="00A962F8" w:rsidRDefault="00B72055" w:rsidP="00A14959">
      <w:pPr>
        <w:pStyle w:val="ListParagraph"/>
        <w:numPr>
          <w:ilvl w:val="0"/>
          <w:numId w:val="26"/>
        </w:numPr>
        <w:autoSpaceDE w:val="0"/>
        <w:autoSpaceDN w:val="0"/>
        <w:adjustRightInd w:val="0"/>
        <w:spacing w:after="240"/>
        <w:rPr>
          <w:rFonts w:eastAsia="MS Mincho" w:cstheme="minorHAnsi"/>
          <w:b/>
          <w:sz w:val="28"/>
          <w:szCs w:val="24"/>
          <w:lang w:val="en-US"/>
        </w:rPr>
      </w:pPr>
      <w:r w:rsidRPr="00A962F8">
        <w:rPr>
          <w:rFonts w:eastAsia="MS Mincho" w:cstheme="minorHAnsi"/>
          <w:b/>
          <w:sz w:val="24"/>
          <w:szCs w:val="24"/>
          <w:u w:val="single"/>
          <w:lang w:val="en-US"/>
        </w:rPr>
        <w:t xml:space="preserve">Recruitment of </w:t>
      </w:r>
      <w:r w:rsidR="000F7E97" w:rsidRPr="00A962F8">
        <w:rPr>
          <w:rFonts w:eastAsia="MS Mincho" w:cstheme="minorHAnsi"/>
          <w:b/>
          <w:sz w:val="24"/>
          <w:szCs w:val="24"/>
          <w:u w:val="single"/>
          <w:lang w:val="en-US"/>
        </w:rPr>
        <w:t>Municipal support staff</w:t>
      </w:r>
      <w:r w:rsidR="00E404D9" w:rsidRPr="00A962F8">
        <w:rPr>
          <w:rFonts w:eastAsia="MS Mincho" w:cstheme="minorHAnsi"/>
          <w:b/>
          <w:sz w:val="24"/>
          <w:szCs w:val="24"/>
          <w:u w:val="single"/>
          <w:lang w:val="en-US"/>
        </w:rPr>
        <w:t xml:space="preserve"> – Consultants</w:t>
      </w:r>
      <w:r w:rsidR="00E404D9" w:rsidRPr="00A962F8">
        <w:rPr>
          <w:rFonts w:eastAsia="MS Mincho" w:cstheme="minorHAnsi"/>
          <w:b/>
          <w:sz w:val="28"/>
          <w:szCs w:val="24"/>
          <w:lang w:val="en-US"/>
        </w:rPr>
        <w:t xml:space="preserve"> </w:t>
      </w:r>
    </w:p>
    <w:p w14:paraId="0A67CBDC" w14:textId="6F1CD953" w:rsidR="00536586" w:rsidRPr="00A962F8" w:rsidRDefault="001C6B9A" w:rsidP="007831DC">
      <w:pPr>
        <w:autoSpaceDE w:val="0"/>
        <w:autoSpaceDN w:val="0"/>
        <w:adjustRightInd w:val="0"/>
        <w:spacing w:after="240"/>
        <w:jc w:val="both"/>
        <w:rPr>
          <w:rFonts w:cstheme="minorHAnsi"/>
          <w:bCs/>
          <w:sz w:val="24"/>
          <w:szCs w:val="24"/>
          <w:lang w:val="en-US"/>
        </w:rPr>
      </w:pPr>
      <w:r w:rsidRPr="00A962F8">
        <w:rPr>
          <w:rFonts w:cstheme="minorHAnsi"/>
          <w:bCs/>
          <w:sz w:val="24"/>
          <w:szCs w:val="24"/>
          <w:lang w:val="en-US"/>
        </w:rPr>
        <w:t xml:space="preserve">The consultants will mainly work on the three activities mentioned above, but can also be assigned to other address related activities.  The work of the consultants is further detailed in point </w:t>
      </w:r>
      <w:r w:rsidR="00346643" w:rsidRPr="00A962F8">
        <w:rPr>
          <w:rFonts w:cstheme="minorHAnsi"/>
          <w:bCs/>
          <w:sz w:val="24"/>
          <w:szCs w:val="24"/>
          <w:lang w:val="en-US"/>
        </w:rPr>
        <w:t>3</w:t>
      </w:r>
      <w:r w:rsidRPr="00A962F8">
        <w:rPr>
          <w:rFonts w:cstheme="minorHAnsi"/>
          <w:bCs/>
          <w:sz w:val="24"/>
          <w:szCs w:val="24"/>
          <w:lang w:val="en-US"/>
        </w:rPr>
        <w:t>.2. below.</w:t>
      </w:r>
    </w:p>
    <w:p w14:paraId="4B0478C9" w14:textId="77777777" w:rsidR="00536586" w:rsidRPr="00A962F8" w:rsidRDefault="00536586" w:rsidP="00FB6DD0">
      <w:pPr>
        <w:pStyle w:val="ListParagraph"/>
        <w:numPr>
          <w:ilvl w:val="0"/>
          <w:numId w:val="20"/>
        </w:numPr>
        <w:rPr>
          <w:rFonts w:asciiTheme="minorHAnsi" w:hAnsiTheme="minorHAnsi" w:cstheme="minorHAnsi"/>
          <w:b/>
          <w:vanish/>
          <w:sz w:val="24"/>
          <w:szCs w:val="24"/>
          <w:lang w:val="en-US"/>
        </w:rPr>
      </w:pPr>
    </w:p>
    <w:p w14:paraId="059A83E6" w14:textId="77777777" w:rsidR="00536586" w:rsidRPr="00A962F8" w:rsidRDefault="00536586" w:rsidP="00FB6DD0">
      <w:pPr>
        <w:pStyle w:val="ListParagraph"/>
        <w:numPr>
          <w:ilvl w:val="0"/>
          <w:numId w:val="20"/>
        </w:numPr>
        <w:rPr>
          <w:rFonts w:asciiTheme="minorHAnsi" w:hAnsiTheme="minorHAnsi" w:cstheme="minorHAnsi"/>
          <w:b/>
          <w:vanish/>
          <w:sz w:val="24"/>
          <w:szCs w:val="24"/>
          <w:lang w:val="en-US"/>
        </w:rPr>
      </w:pPr>
    </w:p>
    <w:p w14:paraId="13C2CFF8" w14:textId="77777777" w:rsidR="00536586" w:rsidRPr="00A962F8" w:rsidRDefault="00536586" w:rsidP="00FB6DD0">
      <w:pPr>
        <w:pStyle w:val="ListParagraph"/>
        <w:numPr>
          <w:ilvl w:val="0"/>
          <w:numId w:val="20"/>
        </w:numPr>
        <w:rPr>
          <w:rFonts w:asciiTheme="minorHAnsi" w:hAnsiTheme="minorHAnsi" w:cstheme="minorHAnsi"/>
          <w:b/>
          <w:vanish/>
          <w:sz w:val="24"/>
          <w:szCs w:val="24"/>
          <w:lang w:val="en-US"/>
        </w:rPr>
      </w:pPr>
    </w:p>
    <w:p w14:paraId="33B12686" w14:textId="77777777" w:rsidR="00536586" w:rsidRPr="00A962F8" w:rsidRDefault="00536586" w:rsidP="00FB6DD0">
      <w:pPr>
        <w:pStyle w:val="ListParagraph"/>
        <w:numPr>
          <w:ilvl w:val="0"/>
          <w:numId w:val="20"/>
        </w:numPr>
        <w:rPr>
          <w:rFonts w:asciiTheme="minorHAnsi" w:hAnsiTheme="minorHAnsi" w:cstheme="minorHAnsi"/>
          <w:b/>
          <w:vanish/>
          <w:sz w:val="24"/>
          <w:szCs w:val="24"/>
          <w:lang w:val="en-US"/>
        </w:rPr>
      </w:pPr>
    </w:p>
    <w:p w14:paraId="2E1FBCD2" w14:textId="77777777" w:rsidR="00536586" w:rsidRPr="00A962F8" w:rsidRDefault="00536586" w:rsidP="00FB6DD0">
      <w:pPr>
        <w:pStyle w:val="ListParagraph"/>
        <w:numPr>
          <w:ilvl w:val="0"/>
          <w:numId w:val="20"/>
        </w:numPr>
        <w:rPr>
          <w:rFonts w:asciiTheme="minorHAnsi" w:hAnsiTheme="minorHAnsi" w:cstheme="minorHAnsi"/>
          <w:b/>
          <w:vanish/>
          <w:sz w:val="24"/>
          <w:szCs w:val="24"/>
          <w:lang w:val="en-US"/>
        </w:rPr>
      </w:pPr>
    </w:p>
    <w:p w14:paraId="129B8B79" w14:textId="77777777" w:rsidR="00536586" w:rsidRPr="00A962F8" w:rsidRDefault="00536586" w:rsidP="00FB6DD0">
      <w:pPr>
        <w:pStyle w:val="ListParagraph"/>
        <w:numPr>
          <w:ilvl w:val="0"/>
          <w:numId w:val="20"/>
        </w:numPr>
        <w:rPr>
          <w:rFonts w:asciiTheme="minorHAnsi" w:hAnsiTheme="minorHAnsi" w:cstheme="minorHAnsi"/>
          <w:b/>
          <w:vanish/>
          <w:sz w:val="24"/>
          <w:szCs w:val="24"/>
          <w:lang w:val="en-US"/>
        </w:rPr>
      </w:pPr>
    </w:p>
    <w:p w14:paraId="744269DC" w14:textId="77777777" w:rsidR="00536586" w:rsidRPr="00A962F8" w:rsidRDefault="00536586" w:rsidP="00FB6DD0">
      <w:pPr>
        <w:pStyle w:val="ListParagraph"/>
        <w:numPr>
          <w:ilvl w:val="0"/>
          <w:numId w:val="20"/>
        </w:numPr>
        <w:rPr>
          <w:rFonts w:asciiTheme="minorHAnsi" w:hAnsiTheme="minorHAnsi" w:cstheme="minorHAnsi"/>
          <w:b/>
          <w:vanish/>
          <w:sz w:val="24"/>
          <w:szCs w:val="24"/>
          <w:lang w:val="en-US"/>
        </w:rPr>
      </w:pPr>
    </w:p>
    <w:p w14:paraId="32E41303" w14:textId="77777777" w:rsidR="00536586" w:rsidRPr="00A962F8" w:rsidRDefault="00536586" w:rsidP="00FB6DD0">
      <w:pPr>
        <w:pStyle w:val="ListParagraph"/>
        <w:numPr>
          <w:ilvl w:val="0"/>
          <w:numId w:val="20"/>
        </w:numPr>
        <w:rPr>
          <w:rFonts w:asciiTheme="minorHAnsi" w:hAnsiTheme="minorHAnsi" w:cstheme="minorHAnsi"/>
          <w:b/>
          <w:vanish/>
          <w:sz w:val="24"/>
          <w:szCs w:val="24"/>
          <w:lang w:val="en-US"/>
        </w:rPr>
      </w:pPr>
    </w:p>
    <w:p w14:paraId="72BA17C1" w14:textId="1D0E623C" w:rsidR="00536586" w:rsidRPr="00A962F8" w:rsidRDefault="004A1D45" w:rsidP="007D6D24">
      <w:pPr>
        <w:rPr>
          <w:rFonts w:cstheme="minorHAnsi"/>
          <w:b/>
          <w:sz w:val="24"/>
          <w:szCs w:val="24"/>
          <w:lang w:val="en-US"/>
        </w:rPr>
      </w:pPr>
      <w:r w:rsidRPr="00A962F8">
        <w:rPr>
          <w:rFonts w:cstheme="minorHAnsi"/>
          <w:bCs/>
          <w:sz w:val="24"/>
          <w:szCs w:val="24"/>
          <w:lang w:val="en-US"/>
        </w:rPr>
        <w:t>3</w:t>
      </w:r>
      <w:r w:rsidR="00B72055" w:rsidRPr="00A962F8">
        <w:rPr>
          <w:rFonts w:cstheme="minorHAnsi"/>
          <w:bCs/>
          <w:sz w:val="24"/>
          <w:szCs w:val="24"/>
          <w:lang w:val="en-US"/>
        </w:rPr>
        <w:t xml:space="preserve">.1 </w:t>
      </w:r>
      <w:r w:rsidR="00CE6115" w:rsidRPr="00A962F8">
        <w:rPr>
          <w:rFonts w:cstheme="minorHAnsi"/>
          <w:b/>
          <w:sz w:val="24"/>
          <w:szCs w:val="24"/>
          <w:lang w:val="en-US"/>
        </w:rPr>
        <w:t xml:space="preserve">Distribution of consultants to </w:t>
      </w:r>
      <w:r w:rsidR="00536586" w:rsidRPr="00A962F8">
        <w:rPr>
          <w:rFonts w:cstheme="minorHAnsi"/>
          <w:b/>
          <w:sz w:val="24"/>
          <w:szCs w:val="24"/>
          <w:lang w:val="en-US"/>
        </w:rPr>
        <w:t>municipalit</w:t>
      </w:r>
      <w:r w:rsidR="00CE6115" w:rsidRPr="00A962F8">
        <w:rPr>
          <w:rFonts w:cstheme="minorHAnsi"/>
          <w:b/>
          <w:sz w:val="24"/>
          <w:szCs w:val="24"/>
          <w:lang w:val="en-US"/>
        </w:rPr>
        <w:t>ies</w:t>
      </w:r>
    </w:p>
    <w:p w14:paraId="00AED712" w14:textId="2A809EC7" w:rsidR="00E34B2C" w:rsidRDefault="0073499F" w:rsidP="00633E1C">
      <w:pPr>
        <w:spacing w:after="0" w:line="276" w:lineRule="auto"/>
        <w:jc w:val="both"/>
        <w:rPr>
          <w:rFonts w:cstheme="minorHAnsi"/>
          <w:sz w:val="24"/>
          <w:szCs w:val="24"/>
          <w:lang w:val="en-US"/>
        </w:rPr>
      </w:pPr>
      <w:r w:rsidRPr="00A962F8">
        <w:rPr>
          <w:rFonts w:cstheme="minorHAnsi"/>
          <w:sz w:val="24"/>
          <w:szCs w:val="24"/>
          <w:lang w:val="en-US"/>
        </w:rPr>
        <w:t>Consultants are distributed to municipalities according to the table below</w:t>
      </w:r>
      <w:r w:rsidR="00E34B2C">
        <w:rPr>
          <w:rFonts w:cstheme="minorHAnsi"/>
          <w:sz w:val="24"/>
          <w:szCs w:val="24"/>
          <w:lang w:val="en-US"/>
        </w:rPr>
        <w:t>:</w:t>
      </w:r>
    </w:p>
    <w:p w14:paraId="23580326" w14:textId="77777777" w:rsidR="00E34B2C" w:rsidRDefault="00E34B2C" w:rsidP="00633E1C">
      <w:pPr>
        <w:spacing w:after="0" w:line="276" w:lineRule="auto"/>
        <w:jc w:val="both"/>
        <w:rPr>
          <w:rFonts w:cstheme="minorHAnsi"/>
          <w:sz w:val="24"/>
          <w:szCs w:val="24"/>
          <w:lang w:val="en-US"/>
        </w:rPr>
      </w:pPr>
    </w:p>
    <w:tbl>
      <w:tblPr>
        <w:tblW w:w="6340" w:type="dxa"/>
        <w:jc w:val="center"/>
        <w:tblLook w:val="04A0" w:firstRow="1" w:lastRow="0" w:firstColumn="1" w:lastColumn="0" w:noHBand="0" w:noVBand="1"/>
      </w:tblPr>
      <w:tblGrid>
        <w:gridCol w:w="1400"/>
        <w:gridCol w:w="1400"/>
        <w:gridCol w:w="1474"/>
        <w:gridCol w:w="2066"/>
      </w:tblGrid>
      <w:tr w:rsidR="00E34B2C" w:rsidRPr="000F73F4" w14:paraId="0B23A3EA" w14:textId="77777777" w:rsidTr="00FA421E">
        <w:trPr>
          <w:trHeight w:val="2635"/>
          <w:jc w:val="center"/>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D7254" w14:textId="7ED5A15E" w:rsidR="00E34B2C" w:rsidRPr="000F73F4" w:rsidRDefault="00673707" w:rsidP="00FA421E">
            <w:pPr>
              <w:spacing w:after="0" w:line="360" w:lineRule="auto"/>
              <w:jc w:val="center"/>
              <w:rPr>
                <w:rFonts w:ascii="Calibri" w:eastAsia="Times New Roman" w:hAnsi="Calibri" w:cs="Calibri"/>
                <w:color w:val="000000"/>
              </w:rPr>
            </w:pPr>
            <w:r>
              <w:rPr>
                <w:rFonts w:ascii="Calibri" w:eastAsia="Times New Roman" w:hAnsi="Calibri" w:cs="Calibri"/>
                <w:color w:val="000000"/>
              </w:rPr>
              <w:t>No</w:t>
            </w:r>
            <w:r w:rsidR="00E34B2C" w:rsidRPr="000F73F4">
              <w:rPr>
                <w:rFonts w:ascii="Calibri" w:eastAsia="Times New Roman" w:hAnsi="Calibri" w:cs="Calibri"/>
                <w:color w:val="000000"/>
              </w:rPr>
              <w:t>.</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D97E179" w14:textId="71F7DD1A" w:rsidR="00E34B2C" w:rsidRPr="000F73F4" w:rsidRDefault="00673707" w:rsidP="00FA421E">
            <w:pPr>
              <w:spacing w:after="0" w:line="360" w:lineRule="auto"/>
              <w:jc w:val="center"/>
              <w:rPr>
                <w:rFonts w:ascii="Calibri" w:eastAsia="Times New Roman" w:hAnsi="Calibri" w:cs="Calibri"/>
                <w:color w:val="000000"/>
              </w:rPr>
            </w:pPr>
            <w:r>
              <w:rPr>
                <w:rFonts w:ascii="Calibri" w:eastAsia="Times New Roman" w:hAnsi="Calibri" w:cs="Calibri"/>
                <w:color w:val="000000"/>
              </w:rPr>
              <w:t>Region</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6B1C5EA" w14:textId="363A50BA" w:rsidR="00E34B2C" w:rsidRPr="000F73F4" w:rsidRDefault="00673707" w:rsidP="00FA421E">
            <w:pPr>
              <w:spacing w:after="0" w:line="360" w:lineRule="auto"/>
              <w:jc w:val="center"/>
              <w:rPr>
                <w:rFonts w:ascii="Calibri" w:eastAsia="Times New Roman" w:hAnsi="Calibri" w:cs="Calibri"/>
                <w:color w:val="000000"/>
              </w:rPr>
            </w:pPr>
            <w:r>
              <w:rPr>
                <w:rFonts w:ascii="Calibri" w:eastAsia="Times New Roman" w:hAnsi="Calibri" w:cs="Calibri"/>
                <w:color w:val="000000"/>
              </w:rPr>
              <w:t>Municipality</w:t>
            </w:r>
            <w:r w:rsidR="00E34B2C" w:rsidRPr="000F73F4">
              <w:rPr>
                <w:rFonts w:ascii="Calibri" w:eastAsia="Times New Roman" w:hAnsi="Calibri" w:cs="Calibri"/>
                <w:color w:val="000000"/>
              </w:rPr>
              <w:t xml:space="preserve"> </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6D024526" w14:textId="63FCE743" w:rsidR="00E34B2C" w:rsidRPr="000F73F4" w:rsidRDefault="00673707" w:rsidP="00FA421E">
            <w:pPr>
              <w:spacing w:after="0" w:line="360" w:lineRule="auto"/>
              <w:jc w:val="center"/>
              <w:rPr>
                <w:rFonts w:ascii="Calibri" w:eastAsia="Times New Roman" w:hAnsi="Calibri" w:cs="Calibri"/>
                <w:color w:val="000000"/>
              </w:rPr>
            </w:pPr>
            <w:r>
              <w:rPr>
                <w:rFonts w:ascii="Calibri" w:eastAsia="Times New Roman" w:hAnsi="Calibri" w:cs="Calibri"/>
                <w:color w:val="000000"/>
              </w:rPr>
              <w:t>Number of supporting Municipal staff</w:t>
            </w:r>
            <w:r w:rsidR="00E34B2C" w:rsidRPr="000F73F4">
              <w:rPr>
                <w:rFonts w:ascii="Calibri" w:eastAsia="Times New Roman" w:hAnsi="Calibri" w:cs="Calibri"/>
                <w:color w:val="000000"/>
              </w:rPr>
              <w:t xml:space="preserve"> </w:t>
            </w:r>
          </w:p>
        </w:tc>
      </w:tr>
      <w:tr w:rsidR="00E34B2C" w:rsidRPr="000F73F4" w14:paraId="7CCF539C" w14:textId="77777777" w:rsidTr="00FA421E">
        <w:trPr>
          <w:trHeight w:val="329"/>
          <w:jc w:val="center"/>
        </w:trPr>
        <w:tc>
          <w:tcPr>
            <w:tcW w:w="1400" w:type="dxa"/>
            <w:tcBorders>
              <w:top w:val="nil"/>
              <w:left w:val="single" w:sz="4" w:space="0" w:color="auto"/>
              <w:bottom w:val="single" w:sz="4" w:space="0" w:color="auto"/>
              <w:right w:val="single" w:sz="4" w:space="0" w:color="auto"/>
            </w:tcBorders>
            <w:shd w:val="clear" w:color="000000" w:fill="B8CCE4"/>
            <w:noWrap/>
            <w:vAlign w:val="center"/>
            <w:hideMark/>
          </w:tcPr>
          <w:p w14:paraId="71540B11"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000000" w:fill="B8CCE4"/>
            <w:noWrap/>
            <w:vAlign w:val="center"/>
            <w:hideMark/>
          </w:tcPr>
          <w:p w14:paraId="40397AD2"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000000" w:fill="B8CCE4"/>
            <w:noWrap/>
            <w:vAlign w:val="center"/>
            <w:hideMark/>
          </w:tcPr>
          <w:p w14:paraId="782996A3"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 </w:t>
            </w:r>
          </w:p>
        </w:tc>
        <w:tc>
          <w:tcPr>
            <w:tcW w:w="2066" w:type="dxa"/>
            <w:tcBorders>
              <w:top w:val="nil"/>
              <w:left w:val="nil"/>
              <w:bottom w:val="single" w:sz="4" w:space="0" w:color="auto"/>
              <w:right w:val="single" w:sz="4" w:space="0" w:color="auto"/>
            </w:tcBorders>
            <w:shd w:val="clear" w:color="000000" w:fill="B8CCE4"/>
            <w:noWrap/>
            <w:vAlign w:val="center"/>
            <w:hideMark/>
          </w:tcPr>
          <w:p w14:paraId="6E84EEF0"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 </w:t>
            </w:r>
          </w:p>
        </w:tc>
      </w:tr>
      <w:tr w:rsidR="00E34B2C" w:rsidRPr="000F73F4" w14:paraId="5D2320AC" w14:textId="77777777" w:rsidTr="00FA421E">
        <w:trPr>
          <w:trHeight w:val="329"/>
          <w:jc w:val="center"/>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2D51267" w14:textId="78AE0E63" w:rsidR="00E34B2C" w:rsidRPr="000F73F4" w:rsidRDefault="00AE4564" w:rsidP="00FA421E">
            <w:pPr>
              <w:spacing w:after="0" w:line="360" w:lineRule="auto"/>
              <w:jc w:val="center"/>
              <w:rPr>
                <w:rFonts w:ascii="Calibri" w:eastAsia="Times New Roman" w:hAnsi="Calibri" w:cs="Calibri"/>
                <w:color w:val="000000"/>
              </w:rPr>
            </w:pPr>
            <w:r>
              <w:rPr>
                <w:rFonts w:ascii="Calibri" w:eastAsia="Times New Roman" w:hAnsi="Calibri" w:cs="Calibri"/>
                <w:color w:val="000000"/>
              </w:rPr>
              <w:t>1</w:t>
            </w:r>
          </w:p>
        </w:tc>
        <w:tc>
          <w:tcPr>
            <w:tcW w:w="1400" w:type="dxa"/>
            <w:tcBorders>
              <w:top w:val="nil"/>
              <w:left w:val="nil"/>
              <w:bottom w:val="single" w:sz="4" w:space="0" w:color="auto"/>
              <w:right w:val="single" w:sz="4" w:space="0" w:color="auto"/>
            </w:tcBorders>
            <w:shd w:val="clear" w:color="auto" w:fill="auto"/>
            <w:noWrap/>
            <w:vAlign w:val="center"/>
            <w:hideMark/>
          </w:tcPr>
          <w:p w14:paraId="732FEEFA" w14:textId="26F77C70" w:rsidR="00E34B2C" w:rsidRPr="000F73F4" w:rsidRDefault="00BD13DD" w:rsidP="00FA421E">
            <w:pPr>
              <w:spacing w:after="0" w:line="360" w:lineRule="auto"/>
              <w:jc w:val="center"/>
              <w:rPr>
                <w:rFonts w:ascii="Calibri" w:eastAsia="Times New Roman" w:hAnsi="Calibri" w:cs="Calibri"/>
                <w:color w:val="000000"/>
              </w:rPr>
            </w:pPr>
            <w:r>
              <w:rPr>
                <w:rFonts w:ascii="Calibri" w:eastAsia="Times New Roman" w:hAnsi="Calibri" w:cs="Calibri"/>
                <w:color w:val="000000"/>
              </w:rPr>
              <w:t>Prizren</w:t>
            </w:r>
          </w:p>
        </w:tc>
        <w:tc>
          <w:tcPr>
            <w:tcW w:w="1474" w:type="dxa"/>
            <w:tcBorders>
              <w:top w:val="nil"/>
              <w:left w:val="nil"/>
              <w:bottom w:val="single" w:sz="4" w:space="0" w:color="auto"/>
              <w:right w:val="single" w:sz="4" w:space="0" w:color="auto"/>
            </w:tcBorders>
            <w:shd w:val="clear" w:color="auto" w:fill="auto"/>
            <w:noWrap/>
            <w:vAlign w:val="center"/>
            <w:hideMark/>
          </w:tcPr>
          <w:p w14:paraId="10EFECE0"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Prizren</w:t>
            </w:r>
          </w:p>
        </w:tc>
        <w:tc>
          <w:tcPr>
            <w:tcW w:w="2066" w:type="dxa"/>
            <w:tcBorders>
              <w:top w:val="nil"/>
              <w:left w:val="nil"/>
              <w:bottom w:val="single" w:sz="4" w:space="0" w:color="auto"/>
              <w:right w:val="single" w:sz="4" w:space="0" w:color="auto"/>
            </w:tcBorders>
            <w:shd w:val="clear" w:color="auto" w:fill="auto"/>
            <w:noWrap/>
            <w:vAlign w:val="center"/>
            <w:hideMark/>
          </w:tcPr>
          <w:p w14:paraId="5F5F112F" w14:textId="1A7BC9ED" w:rsidR="00E34B2C" w:rsidRPr="000F73F4" w:rsidRDefault="00797815" w:rsidP="00FA421E">
            <w:pPr>
              <w:spacing w:after="0" w:line="360" w:lineRule="auto"/>
              <w:jc w:val="center"/>
              <w:rPr>
                <w:rFonts w:ascii="Calibri" w:eastAsia="Times New Roman" w:hAnsi="Calibri" w:cs="Calibri"/>
                <w:color w:val="000000"/>
              </w:rPr>
            </w:pPr>
            <w:r>
              <w:rPr>
                <w:rFonts w:ascii="Calibri" w:eastAsia="Times New Roman" w:hAnsi="Calibri" w:cs="Calibri"/>
                <w:color w:val="000000"/>
              </w:rPr>
              <w:t>2</w:t>
            </w:r>
          </w:p>
        </w:tc>
      </w:tr>
      <w:tr w:rsidR="00E34B2C" w:rsidRPr="000F73F4" w14:paraId="25B8DF35" w14:textId="77777777" w:rsidTr="00FA421E">
        <w:trPr>
          <w:trHeight w:val="329"/>
          <w:jc w:val="center"/>
        </w:trPr>
        <w:tc>
          <w:tcPr>
            <w:tcW w:w="1400" w:type="dxa"/>
            <w:tcBorders>
              <w:top w:val="nil"/>
              <w:left w:val="single" w:sz="4" w:space="0" w:color="auto"/>
              <w:bottom w:val="single" w:sz="4" w:space="0" w:color="auto"/>
              <w:right w:val="single" w:sz="4" w:space="0" w:color="auto"/>
            </w:tcBorders>
            <w:shd w:val="clear" w:color="000000" w:fill="B8CCE4"/>
            <w:noWrap/>
            <w:vAlign w:val="center"/>
            <w:hideMark/>
          </w:tcPr>
          <w:p w14:paraId="27A95634"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 </w:t>
            </w:r>
          </w:p>
        </w:tc>
        <w:tc>
          <w:tcPr>
            <w:tcW w:w="1400" w:type="dxa"/>
            <w:tcBorders>
              <w:top w:val="nil"/>
              <w:left w:val="nil"/>
              <w:bottom w:val="single" w:sz="4" w:space="0" w:color="auto"/>
              <w:right w:val="single" w:sz="4" w:space="0" w:color="auto"/>
            </w:tcBorders>
            <w:shd w:val="clear" w:color="000000" w:fill="B8CCE4"/>
            <w:noWrap/>
            <w:vAlign w:val="center"/>
            <w:hideMark/>
          </w:tcPr>
          <w:p w14:paraId="265CDC10"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 </w:t>
            </w:r>
          </w:p>
        </w:tc>
        <w:tc>
          <w:tcPr>
            <w:tcW w:w="1474" w:type="dxa"/>
            <w:tcBorders>
              <w:top w:val="nil"/>
              <w:left w:val="nil"/>
              <w:bottom w:val="single" w:sz="4" w:space="0" w:color="auto"/>
              <w:right w:val="single" w:sz="4" w:space="0" w:color="auto"/>
            </w:tcBorders>
            <w:shd w:val="clear" w:color="000000" w:fill="B8CCE4"/>
            <w:noWrap/>
            <w:vAlign w:val="center"/>
            <w:hideMark/>
          </w:tcPr>
          <w:p w14:paraId="53731D1D"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 </w:t>
            </w:r>
          </w:p>
        </w:tc>
        <w:tc>
          <w:tcPr>
            <w:tcW w:w="2066" w:type="dxa"/>
            <w:tcBorders>
              <w:top w:val="nil"/>
              <w:left w:val="nil"/>
              <w:bottom w:val="single" w:sz="4" w:space="0" w:color="auto"/>
              <w:right w:val="single" w:sz="4" w:space="0" w:color="auto"/>
            </w:tcBorders>
            <w:shd w:val="clear" w:color="000000" w:fill="B8CCE4"/>
            <w:noWrap/>
            <w:vAlign w:val="center"/>
            <w:hideMark/>
          </w:tcPr>
          <w:p w14:paraId="0230D06F"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 </w:t>
            </w:r>
          </w:p>
        </w:tc>
      </w:tr>
      <w:tr w:rsidR="00E34B2C" w:rsidRPr="000F73F4" w14:paraId="61FE8559" w14:textId="77777777" w:rsidTr="00FA421E">
        <w:trPr>
          <w:trHeight w:val="329"/>
          <w:jc w:val="center"/>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057C687" w14:textId="484F26D0" w:rsidR="00E34B2C" w:rsidRPr="000F73F4" w:rsidRDefault="00AE4564" w:rsidP="00FA421E">
            <w:pPr>
              <w:spacing w:after="0" w:line="360" w:lineRule="auto"/>
              <w:jc w:val="center"/>
              <w:rPr>
                <w:rFonts w:ascii="Calibri" w:eastAsia="Times New Roman" w:hAnsi="Calibri" w:cs="Calibri"/>
                <w:color w:val="000000"/>
              </w:rPr>
            </w:pPr>
            <w:r>
              <w:rPr>
                <w:rFonts w:ascii="Calibri" w:eastAsia="Times New Roman" w:hAnsi="Calibri" w:cs="Calibri"/>
                <w:color w:val="000000"/>
              </w:rPr>
              <w:t>2</w:t>
            </w:r>
          </w:p>
        </w:tc>
        <w:tc>
          <w:tcPr>
            <w:tcW w:w="1400" w:type="dxa"/>
            <w:tcBorders>
              <w:top w:val="nil"/>
              <w:left w:val="nil"/>
              <w:bottom w:val="single" w:sz="4" w:space="0" w:color="auto"/>
              <w:right w:val="single" w:sz="4" w:space="0" w:color="auto"/>
            </w:tcBorders>
            <w:shd w:val="clear" w:color="auto" w:fill="auto"/>
            <w:noWrap/>
            <w:vAlign w:val="center"/>
            <w:hideMark/>
          </w:tcPr>
          <w:p w14:paraId="02680476"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Ferizaj</w:t>
            </w:r>
          </w:p>
        </w:tc>
        <w:tc>
          <w:tcPr>
            <w:tcW w:w="1474" w:type="dxa"/>
            <w:tcBorders>
              <w:top w:val="nil"/>
              <w:left w:val="nil"/>
              <w:bottom w:val="single" w:sz="4" w:space="0" w:color="auto"/>
              <w:right w:val="single" w:sz="4" w:space="0" w:color="auto"/>
            </w:tcBorders>
            <w:shd w:val="clear" w:color="auto" w:fill="auto"/>
            <w:noWrap/>
            <w:vAlign w:val="center"/>
            <w:hideMark/>
          </w:tcPr>
          <w:p w14:paraId="6B7FC70E" w14:textId="36A47DE5" w:rsidR="00E34B2C" w:rsidRPr="000F73F4" w:rsidRDefault="00E34B2C" w:rsidP="00BD13DD">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Sht</w:t>
            </w:r>
            <w:r w:rsidR="00BD13DD">
              <w:rPr>
                <w:rFonts w:ascii="Calibri" w:eastAsia="Times New Roman" w:hAnsi="Calibri" w:cs="Calibri"/>
                <w:color w:val="000000"/>
              </w:rPr>
              <w:t>e</w:t>
            </w:r>
            <w:r w:rsidRPr="000F73F4">
              <w:rPr>
                <w:rFonts w:ascii="Calibri" w:eastAsia="Times New Roman" w:hAnsi="Calibri" w:cs="Calibri"/>
                <w:color w:val="000000"/>
              </w:rPr>
              <w:t>rpc</w:t>
            </w:r>
            <w:r w:rsidR="00BD13DD">
              <w:rPr>
                <w:rFonts w:ascii="Calibri" w:eastAsia="Times New Roman" w:hAnsi="Calibri" w:cs="Calibri"/>
                <w:color w:val="000000"/>
              </w:rPr>
              <w:t>e</w:t>
            </w:r>
          </w:p>
        </w:tc>
        <w:tc>
          <w:tcPr>
            <w:tcW w:w="2066" w:type="dxa"/>
            <w:tcBorders>
              <w:top w:val="nil"/>
              <w:left w:val="nil"/>
              <w:bottom w:val="single" w:sz="4" w:space="0" w:color="auto"/>
              <w:right w:val="single" w:sz="4" w:space="0" w:color="auto"/>
            </w:tcBorders>
            <w:shd w:val="clear" w:color="auto" w:fill="auto"/>
            <w:noWrap/>
            <w:vAlign w:val="center"/>
            <w:hideMark/>
          </w:tcPr>
          <w:p w14:paraId="20045A07" w14:textId="77777777" w:rsidR="00E34B2C" w:rsidRPr="000F73F4" w:rsidRDefault="00E34B2C" w:rsidP="00FA421E">
            <w:pPr>
              <w:spacing w:after="0" w:line="360" w:lineRule="auto"/>
              <w:jc w:val="center"/>
              <w:rPr>
                <w:rFonts w:ascii="Calibri" w:eastAsia="Times New Roman" w:hAnsi="Calibri" w:cs="Calibri"/>
                <w:color w:val="000000"/>
              </w:rPr>
            </w:pPr>
            <w:r w:rsidRPr="000F73F4">
              <w:rPr>
                <w:rFonts w:ascii="Calibri" w:eastAsia="Times New Roman" w:hAnsi="Calibri" w:cs="Calibri"/>
                <w:color w:val="000000"/>
              </w:rPr>
              <w:t>1</w:t>
            </w:r>
          </w:p>
        </w:tc>
      </w:tr>
      <w:tr w:rsidR="00E34B2C" w:rsidRPr="000F73F4" w14:paraId="12413217" w14:textId="77777777" w:rsidTr="00FA421E">
        <w:trPr>
          <w:trHeight w:val="329"/>
          <w:jc w:val="center"/>
        </w:trPr>
        <w:tc>
          <w:tcPr>
            <w:tcW w:w="4274" w:type="dxa"/>
            <w:gridSpan w:val="3"/>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C4E9A1E" w14:textId="5CFD890B" w:rsidR="00E34B2C" w:rsidRPr="000F73F4" w:rsidRDefault="00E34B2C" w:rsidP="00FA421E">
            <w:pPr>
              <w:spacing w:after="0" w:line="360" w:lineRule="auto"/>
              <w:jc w:val="center"/>
              <w:rPr>
                <w:rFonts w:ascii="Calibri" w:eastAsia="Times New Roman" w:hAnsi="Calibri" w:cs="Calibri"/>
                <w:b/>
                <w:bCs/>
                <w:color w:val="000000"/>
              </w:rPr>
            </w:pPr>
            <w:r>
              <w:rPr>
                <w:rFonts w:ascii="Calibri" w:eastAsia="Times New Roman" w:hAnsi="Calibri" w:cs="Calibri"/>
                <w:b/>
                <w:bCs/>
                <w:color w:val="000000"/>
              </w:rPr>
              <w:t>Total</w:t>
            </w:r>
          </w:p>
        </w:tc>
        <w:tc>
          <w:tcPr>
            <w:tcW w:w="2066" w:type="dxa"/>
            <w:tcBorders>
              <w:top w:val="nil"/>
              <w:left w:val="nil"/>
              <w:bottom w:val="single" w:sz="4" w:space="0" w:color="auto"/>
              <w:right w:val="single" w:sz="4" w:space="0" w:color="auto"/>
            </w:tcBorders>
            <w:shd w:val="clear" w:color="000000" w:fill="B8CCE4"/>
            <w:noWrap/>
            <w:vAlign w:val="center"/>
            <w:hideMark/>
          </w:tcPr>
          <w:p w14:paraId="6E7B7B97" w14:textId="4A581A36" w:rsidR="00E34B2C" w:rsidRPr="000F73F4" w:rsidRDefault="00797815" w:rsidP="00FA421E">
            <w:pPr>
              <w:spacing w:after="0" w:line="360" w:lineRule="auto"/>
              <w:jc w:val="center"/>
              <w:rPr>
                <w:rFonts w:ascii="Calibri" w:eastAsia="Times New Roman" w:hAnsi="Calibri" w:cs="Calibri"/>
                <w:b/>
                <w:bCs/>
                <w:i/>
                <w:iCs/>
                <w:color w:val="000000"/>
              </w:rPr>
            </w:pPr>
            <w:r>
              <w:rPr>
                <w:rFonts w:ascii="Calibri" w:eastAsia="Times New Roman" w:hAnsi="Calibri" w:cs="Calibri"/>
                <w:b/>
                <w:bCs/>
                <w:i/>
                <w:iCs/>
                <w:color w:val="000000"/>
              </w:rPr>
              <w:t>3</w:t>
            </w:r>
          </w:p>
        </w:tc>
      </w:tr>
    </w:tbl>
    <w:p w14:paraId="0F090F39" w14:textId="77777777" w:rsidR="00633E1C" w:rsidRPr="00A962F8" w:rsidRDefault="00633E1C" w:rsidP="00633E1C">
      <w:pPr>
        <w:spacing w:after="0" w:line="276" w:lineRule="auto"/>
        <w:jc w:val="both"/>
        <w:rPr>
          <w:rFonts w:cstheme="minorHAnsi"/>
          <w:sz w:val="24"/>
          <w:szCs w:val="24"/>
          <w:lang w:val="en-US"/>
        </w:rPr>
      </w:pPr>
    </w:p>
    <w:p w14:paraId="7554902F" w14:textId="7B9F18F2" w:rsidR="00364EFD" w:rsidRPr="00A962F8" w:rsidRDefault="00035E0C" w:rsidP="00633E1C">
      <w:pPr>
        <w:spacing w:after="0" w:line="276" w:lineRule="auto"/>
        <w:jc w:val="both"/>
        <w:rPr>
          <w:rFonts w:cstheme="minorHAnsi"/>
          <w:sz w:val="24"/>
          <w:szCs w:val="24"/>
          <w:lang w:val="en-US"/>
        </w:rPr>
      </w:pPr>
      <w:r w:rsidRPr="00A962F8">
        <w:rPr>
          <w:rFonts w:cstheme="minorHAnsi"/>
          <w:sz w:val="24"/>
          <w:szCs w:val="24"/>
          <w:lang w:val="en-US"/>
        </w:rPr>
        <w:t xml:space="preserve">Candidates </w:t>
      </w:r>
      <w:r w:rsidR="00524F47" w:rsidRPr="00A962F8">
        <w:rPr>
          <w:rFonts w:cstheme="minorHAnsi"/>
          <w:sz w:val="24"/>
          <w:szCs w:val="24"/>
          <w:lang w:val="en-US"/>
        </w:rPr>
        <w:t>applying</w:t>
      </w:r>
      <w:r w:rsidR="003037EE" w:rsidRPr="00A962F8">
        <w:rPr>
          <w:rFonts w:cstheme="minorHAnsi"/>
          <w:sz w:val="24"/>
          <w:szCs w:val="24"/>
          <w:lang w:val="en-US"/>
        </w:rPr>
        <w:t xml:space="preserve"> </w:t>
      </w:r>
      <w:r w:rsidR="00524F47" w:rsidRPr="00A962F8">
        <w:rPr>
          <w:rFonts w:cstheme="minorHAnsi"/>
          <w:sz w:val="24"/>
          <w:szCs w:val="24"/>
          <w:lang w:val="en-US"/>
        </w:rPr>
        <w:t xml:space="preserve">for </w:t>
      </w:r>
      <w:r w:rsidR="00D20B30" w:rsidRPr="00A962F8">
        <w:rPr>
          <w:rFonts w:cstheme="minorHAnsi"/>
          <w:sz w:val="24"/>
          <w:szCs w:val="24"/>
          <w:lang w:val="en-US"/>
        </w:rPr>
        <w:t>work as consultant</w:t>
      </w:r>
      <w:r w:rsidR="003037EE" w:rsidRPr="00A962F8">
        <w:rPr>
          <w:rFonts w:cstheme="minorHAnsi"/>
          <w:sz w:val="24"/>
          <w:szCs w:val="24"/>
          <w:lang w:val="en-US"/>
        </w:rPr>
        <w:t xml:space="preserve"> should indicate</w:t>
      </w:r>
      <w:r w:rsidR="00524F47" w:rsidRPr="00A962F8">
        <w:rPr>
          <w:rFonts w:cstheme="minorHAnsi"/>
          <w:sz w:val="24"/>
          <w:szCs w:val="24"/>
          <w:lang w:val="en-US"/>
        </w:rPr>
        <w:t xml:space="preserve"> the</w:t>
      </w:r>
      <w:r w:rsidR="006255C5" w:rsidRPr="00A962F8">
        <w:rPr>
          <w:rFonts w:cstheme="minorHAnsi"/>
          <w:sz w:val="24"/>
          <w:szCs w:val="24"/>
          <w:lang w:val="en-US"/>
        </w:rPr>
        <w:t>ir</w:t>
      </w:r>
      <w:r w:rsidR="00524F47" w:rsidRPr="00A962F8">
        <w:rPr>
          <w:rFonts w:cstheme="minorHAnsi"/>
          <w:sz w:val="24"/>
          <w:szCs w:val="24"/>
          <w:lang w:val="en-US"/>
        </w:rPr>
        <w:t xml:space="preserve"> preferred </w:t>
      </w:r>
      <w:r w:rsidR="003037EE" w:rsidRPr="00A962F8">
        <w:rPr>
          <w:rFonts w:cstheme="minorHAnsi"/>
          <w:sz w:val="24"/>
          <w:szCs w:val="24"/>
          <w:lang w:val="en-US"/>
        </w:rPr>
        <w:t xml:space="preserve">municipality </w:t>
      </w:r>
      <w:r w:rsidR="0073499F" w:rsidRPr="00A962F8">
        <w:rPr>
          <w:rFonts w:cstheme="minorHAnsi"/>
          <w:sz w:val="24"/>
          <w:szCs w:val="24"/>
          <w:lang w:val="en-US"/>
        </w:rPr>
        <w:t xml:space="preserve">for </w:t>
      </w:r>
      <w:r w:rsidR="00524F47" w:rsidRPr="00A962F8">
        <w:rPr>
          <w:rFonts w:cstheme="minorHAnsi"/>
          <w:sz w:val="24"/>
          <w:szCs w:val="24"/>
          <w:lang w:val="en-US"/>
        </w:rPr>
        <w:t>carry</w:t>
      </w:r>
      <w:r w:rsidR="0073499F" w:rsidRPr="00A962F8">
        <w:rPr>
          <w:rFonts w:cstheme="minorHAnsi"/>
          <w:sz w:val="24"/>
          <w:szCs w:val="24"/>
          <w:lang w:val="en-US"/>
        </w:rPr>
        <w:t>ing</w:t>
      </w:r>
      <w:r w:rsidR="00524F47" w:rsidRPr="00A962F8">
        <w:rPr>
          <w:rFonts w:cstheme="minorHAnsi"/>
          <w:sz w:val="24"/>
          <w:szCs w:val="24"/>
          <w:lang w:val="en-US"/>
        </w:rPr>
        <w:t xml:space="preserve"> out their work</w:t>
      </w:r>
      <w:r w:rsidR="003037EE" w:rsidRPr="00A962F8">
        <w:rPr>
          <w:rFonts w:cstheme="minorHAnsi"/>
          <w:sz w:val="24"/>
          <w:szCs w:val="24"/>
          <w:lang w:val="en-US"/>
        </w:rPr>
        <w:t xml:space="preserve">. </w:t>
      </w:r>
      <w:r w:rsidR="00D20B30" w:rsidRPr="00A962F8">
        <w:rPr>
          <w:rFonts w:cstheme="minorHAnsi"/>
          <w:sz w:val="24"/>
          <w:szCs w:val="24"/>
          <w:lang w:val="en-US"/>
        </w:rPr>
        <w:t xml:space="preserve">Candidates can indicate up to three municipalities in prioritized order. </w:t>
      </w:r>
      <w:r w:rsidR="00463201" w:rsidRPr="00A962F8">
        <w:rPr>
          <w:rFonts w:cstheme="minorHAnsi"/>
          <w:sz w:val="24"/>
          <w:szCs w:val="24"/>
          <w:lang w:val="en-US"/>
        </w:rPr>
        <w:t xml:space="preserve"> </w:t>
      </w:r>
    </w:p>
    <w:p w14:paraId="4A992DF1" w14:textId="56570965" w:rsidR="00633E1C" w:rsidRPr="00A962F8" w:rsidRDefault="003037EE" w:rsidP="00633E1C">
      <w:pPr>
        <w:spacing w:after="0" w:line="276" w:lineRule="auto"/>
        <w:jc w:val="both"/>
        <w:rPr>
          <w:rFonts w:cstheme="minorHAnsi"/>
          <w:sz w:val="24"/>
          <w:szCs w:val="24"/>
          <w:lang w:val="en-US"/>
        </w:rPr>
      </w:pPr>
      <w:r w:rsidRPr="00A962F8">
        <w:rPr>
          <w:rFonts w:cstheme="minorHAnsi"/>
          <w:sz w:val="24"/>
          <w:szCs w:val="24"/>
          <w:lang w:val="en-US"/>
        </w:rPr>
        <w:t xml:space="preserve"> </w:t>
      </w:r>
    </w:p>
    <w:p w14:paraId="71844C44" w14:textId="2A260B0E" w:rsidR="00633E1C" w:rsidRPr="00A962F8" w:rsidRDefault="00A97F05" w:rsidP="007D6D24">
      <w:pPr>
        <w:rPr>
          <w:rFonts w:cstheme="minorHAnsi"/>
          <w:b/>
          <w:sz w:val="24"/>
          <w:szCs w:val="24"/>
          <w:lang w:val="en-US"/>
        </w:rPr>
      </w:pPr>
      <w:r w:rsidRPr="00A962F8">
        <w:rPr>
          <w:rFonts w:cstheme="minorHAnsi"/>
          <w:b/>
          <w:sz w:val="24"/>
          <w:szCs w:val="24"/>
          <w:lang w:val="en-US"/>
        </w:rPr>
        <w:lastRenderedPageBreak/>
        <w:t>3</w:t>
      </w:r>
      <w:r w:rsidR="001C6B9A" w:rsidRPr="00A962F8">
        <w:rPr>
          <w:rFonts w:cstheme="minorHAnsi"/>
          <w:b/>
          <w:sz w:val="24"/>
          <w:szCs w:val="24"/>
          <w:lang w:val="en-US"/>
        </w:rPr>
        <w:t xml:space="preserve">.2. </w:t>
      </w:r>
      <w:r w:rsidR="00536586" w:rsidRPr="00A962F8">
        <w:rPr>
          <w:rFonts w:cstheme="minorHAnsi"/>
          <w:b/>
          <w:sz w:val="24"/>
          <w:szCs w:val="24"/>
          <w:lang w:val="en-US"/>
        </w:rPr>
        <w:t xml:space="preserve">Specific tasks of the </w:t>
      </w:r>
      <w:r w:rsidR="00402558" w:rsidRPr="00A962F8">
        <w:rPr>
          <w:rFonts w:cstheme="minorHAnsi"/>
          <w:b/>
          <w:sz w:val="24"/>
          <w:szCs w:val="24"/>
          <w:lang w:val="en-US"/>
        </w:rPr>
        <w:t>municipal support staff</w:t>
      </w:r>
      <w:r w:rsidR="00D41DD7" w:rsidRPr="00A962F8">
        <w:rPr>
          <w:rFonts w:cstheme="minorHAnsi"/>
          <w:b/>
          <w:sz w:val="24"/>
          <w:szCs w:val="24"/>
          <w:lang w:val="en-US"/>
        </w:rPr>
        <w:t xml:space="preserve"> – consultants </w:t>
      </w:r>
      <w:r w:rsidR="00536586" w:rsidRPr="00A962F8">
        <w:rPr>
          <w:rFonts w:cstheme="minorHAnsi"/>
          <w:b/>
          <w:sz w:val="24"/>
          <w:szCs w:val="24"/>
          <w:lang w:val="en-US"/>
        </w:rPr>
        <w:t xml:space="preserve">  are:</w:t>
      </w:r>
    </w:p>
    <w:p w14:paraId="638CBF7A" w14:textId="36247102" w:rsidR="00536586" w:rsidRPr="00A962F8" w:rsidRDefault="00536586"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Getting knowledge of Law and Administrative Instructions and Manual on Address System;</w:t>
      </w:r>
    </w:p>
    <w:p w14:paraId="299A9259" w14:textId="2F10196B" w:rsidR="00536586" w:rsidRPr="00A962F8" w:rsidRDefault="00536586"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Getting knowledge of ARIS;</w:t>
      </w:r>
    </w:p>
    <w:p w14:paraId="29ED30CF" w14:textId="17ABE07C" w:rsidR="00536586" w:rsidRPr="00A962F8" w:rsidRDefault="002A4CDB"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C</w:t>
      </w:r>
      <w:r w:rsidR="00536586" w:rsidRPr="00A962F8">
        <w:rPr>
          <w:rFonts w:cstheme="minorHAnsi"/>
          <w:sz w:val="24"/>
          <w:szCs w:val="24"/>
          <w:lang w:val="en-US"/>
        </w:rPr>
        <w:t>ollecting address data in the field;</w:t>
      </w:r>
    </w:p>
    <w:p w14:paraId="0B762BD3" w14:textId="37CFBAE2" w:rsidR="00536586" w:rsidRPr="00A962F8" w:rsidRDefault="00536586"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 xml:space="preserve">Digitizing the address data collected in the field </w:t>
      </w:r>
      <w:r w:rsidR="00CE6115" w:rsidRPr="00A962F8">
        <w:rPr>
          <w:rFonts w:cstheme="minorHAnsi"/>
          <w:sz w:val="24"/>
          <w:szCs w:val="24"/>
          <w:lang w:val="en-US"/>
        </w:rPr>
        <w:t xml:space="preserve">into ARIS </w:t>
      </w:r>
      <w:r w:rsidRPr="00A962F8">
        <w:rPr>
          <w:rFonts w:cstheme="minorHAnsi"/>
          <w:sz w:val="24"/>
          <w:szCs w:val="24"/>
          <w:lang w:val="en-US"/>
        </w:rPr>
        <w:t>in accordance with the Law and Administrative Instructions and applicable methodology;</w:t>
      </w:r>
    </w:p>
    <w:p w14:paraId="4F7C0116" w14:textId="7F5EF7E4" w:rsidR="00536586" w:rsidRPr="00A962F8" w:rsidRDefault="003037EE"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 xml:space="preserve">Collection and registering </w:t>
      </w:r>
      <w:r w:rsidR="00536586" w:rsidRPr="00A962F8">
        <w:rPr>
          <w:rFonts w:cstheme="minorHAnsi"/>
          <w:sz w:val="24"/>
          <w:szCs w:val="24"/>
          <w:lang w:val="en-US"/>
        </w:rPr>
        <w:t>attribute</w:t>
      </w:r>
      <w:r w:rsidRPr="00A962F8">
        <w:rPr>
          <w:rFonts w:cstheme="minorHAnsi"/>
          <w:sz w:val="24"/>
          <w:szCs w:val="24"/>
          <w:lang w:val="en-US"/>
        </w:rPr>
        <w:t xml:space="preserve"> data to </w:t>
      </w:r>
      <w:r w:rsidR="00536586" w:rsidRPr="00A962F8">
        <w:rPr>
          <w:rFonts w:cstheme="minorHAnsi"/>
          <w:sz w:val="24"/>
          <w:szCs w:val="24"/>
          <w:lang w:val="en-US"/>
        </w:rPr>
        <w:t>each address</w:t>
      </w:r>
      <w:r w:rsidRPr="00A962F8">
        <w:rPr>
          <w:rFonts w:cstheme="minorHAnsi"/>
          <w:sz w:val="24"/>
          <w:szCs w:val="24"/>
          <w:lang w:val="en-US"/>
        </w:rPr>
        <w:t>;</w:t>
      </w:r>
    </w:p>
    <w:p w14:paraId="6342951D" w14:textId="77777777" w:rsidR="00536586" w:rsidRPr="00A962F8" w:rsidRDefault="00536586"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Performing quality control of addresses data;</w:t>
      </w:r>
    </w:p>
    <w:p w14:paraId="0C5F5780" w14:textId="77777777" w:rsidR="00536586" w:rsidRPr="00A962F8" w:rsidRDefault="00536586"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Digitizing road signs in ARIS in accordance with the Administrative Instructions and applicable methodology;</w:t>
      </w:r>
    </w:p>
    <w:p w14:paraId="40AC746F" w14:textId="77777777" w:rsidR="00536586" w:rsidRPr="00A962F8" w:rsidRDefault="00536586"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Assigning attributes to each road sign in ARIS;</w:t>
      </w:r>
    </w:p>
    <w:p w14:paraId="32FBA33D" w14:textId="6598C156" w:rsidR="00536586" w:rsidRPr="00A962F8" w:rsidRDefault="00536586"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Preparing a road sign map for each municipality in digital format and support KCA and municipalities to print the required maps;</w:t>
      </w:r>
    </w:p>
    <w:p w14:paraId="6F4284D4" w14:textId="3746D05B" w:rsidR="00107CB9" w:rsidRPr="00A962F8" w:rsidRDefault="00107CB9" w:rsidP="00107CB9">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Collecting and digitalization of road name signs data in ARIS;</w:t>
      </w:r>
    </w:p>
    <w:p w14:paraId="38C534FE" w14:textId="58E9DFFD" w:rsidR="00107CB9" w:rsidRPr="00A962F8" w:rsidRDefault="00107CB9" w:rsidP="00107CB9">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Supporting municipality for Inspecting the process of installation of address signs (road names and address number signs)</w:t>
      </w:r>
    </w:p>
    <w:p w14:paraId="7B11082A" w14:textId="634F6923" w:rsidR="009845F9" w:rsidRPr="00A962F8" w:rsidRDefault="00CE6115" w:rsidP="00FB6DD0">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Other activities relevant to the completion of the Address system</w:t>
      </w:r>
      <w:r w:rsidR="007831DC" w:rsidRPr="00A962F8">
        <w:rPr>
          <w:rFonts w:cstheme="minorHAnsi"/>
          <w:sz w:val="24"/>
          <w:szCs w:val="24"/>
          <w:lang w:val="en-US"/>
        </w:rPr>
        <w:t>.</w:t>
      </w:r>
    </w:p>
    <w:p w14:paraId="7AB217A0" w14:textId="7BC09C89" w:rsidR="00536586" w:rsidRPr="00A962F8" w:rsidRDefault="00536586" w:rsidP="003037EE">
      <w:pPr>
        <w:spacing w:after="0" w:line="276" w:lineRule="auto"/>
        <w:jc w:val="both"/>
        <w:rPr>
          <w:rFonts w:cstheme="minorHAnsi"/>
          <w:sz w:val="24"/>
          <w:szCs w:val="24"/>
          <w:lang w:val="en-US"/>
        </w:rPr>
      </w:pPr>
    </w:p>
    <w:p w14:paraId="6CD94606" w14:textId="34058D4B" w:rsidR="00E66FA5" w:rsidRPr="00A962F8" w:rsidRDefault="003037EE" w:rsidP="00E34B2C">
      <w:pPr>
        <w:spacing w:after="0" w:line="276" w:lineRule="auto"/>
        <w:jc w:val="both"/>
        <w:rPr>
          <w:rFonts w:cstheme="minorHAnsi"/>
          <w:sz w:val="24"/>
          <w:szCs w:val="24"/>
          <w:lang w:val="en-US"/>
        </w:rPr>
      </w:pPr>
      <w:r w:rsidRPr="00A962F8">
        <w:rPr>
          <w:rFonts w:cstheme="minorHAnsi"/>
          <w:sz w:val="24"/>
          <w:szCs w:val="24"/>
          <w:lang w:val="en-US"/>
        </w:rPr>
        <w:t>Related training of the consultants will be provided by KCA</w:t>
      </w:r>
      <w:r w:rsidR="007831DC" w:rsidRPr="00A962F8">
        <w:rPr>
          <w:rFonts w:cstheme="minorHAnsi"/>
          <w:sz w:val="24"/>
          <w:szCs w:val="24"/>
          <w:lang w:val="en-US"/>
        </w:rPr>
        <w:t>.</w:t>
      </w:r>
    </w:p>
    <w:p w14:paraId="2F6A5325" w14:textId="6B6BA094" w:rsidR="00536586" w:rsidRPr="00A962F8" w:rsidRDefault="0054613E" w:rsidP="0031039C">
      <w:pPr>
        <w:rPr>
          <w:rFonts w:cstheme="minorHAnsi"/>
          <w:b/>
          <w:sz w:val="24"/>
          <w:szCs w:val="24"/>
          <w:u w:val="single"/>
          <w:lang w:val="en-US"/>
        </w:rPr>
      </w:pPr>
      <w:r w:rsidRPr="00A962F8">
        <w:rPr>
          <w:rFonts w:cstheme="minorHAnsi"/>
          <w:b/>
          <w:sz w:val="24"/>
          <w:szCs w:val="24"/>
          <w:u w:val="single"/>
          <w:lang w:val="en-US"/>
        </w:rPr>
        <w:t>4</w:t>
      </w:r>
      <w:r w:rsidR="00B510DA" w:rsidRPr="00A962F8">
        <w:rPr>
          <w:rFonts w:cstheme="minorHAnsi"/>
          <w:b/>
          <w:sz w:val="24"/>
          <w:szCs w:val="24"/>
          <w:u w:val="single"/>
          <w:lang w:val="en-US"/>
        </w:rPr>
        <w:t xml:space="preserve">. </w:t>
      </w:r>
      <w:r w:rsidR="00E66FA5" w:rsidRPr="00A962F8">
        <w:rPr>
          <w:rFonts w:cstheme="minorHAnsi"/>
          <w:b/>
          <w:sz w:val="24"/>
          <w:szCs w:val="24"/>
          <w:u w:val="single"/>
          <w:lang w:val="en-US"/>
        </w:rPr>
        <w:t xml:space="preserve"> </w:t>
      </w:r>
      <w:r w:rsidR="00536586" w:rsidRPr="00A962F8">
        <w:rPr>
          <w:rFonts w:cstheme="minorHAnsi"/>
          <w:b/>
          <w:sz w:val="24"/>
          <w:szCs w:val="24"/>
          <w:u w:val="single"/>
          <w:lang w:val="en-US"/>
        </w:rPr>
        <w:t>Working conditions</w:t>
      </w:r>
    </w:p>
    <w:p w14:paraId="07A59518" w14:textId="37579187" w:rsidR="00E66FA5" w:rsidRPr="00A962F8" w:rsidRDefault="00536586" w:rsidP="007831DC">
      <w:pPr>
        <w:spacing w:after="0" w:line="276" w:lineRule="auto"/>
        <w:jc w:val="both"/>
        <w:rPr>
          <w:rFonts w:cstheme="minorHAnsi"/>
          <w:sz w:val="24"/>
          <w:szCs w:val="24"/>
          <w:lang w:val="en-US"/>
        </w:rPr>
      </w:pPr>
      <w:r w:rsidRPr="00A962F8">
        <w:rPr>
          <w:rFonts w:cstheme="minorHAnsi"/>
          <w:sz w:val="24"/>
          <w:szCs w:val="24"/>
          <w:lang w:val="en-US"/>
        </w:rPr>
        <w:t xml:space="preserve">The </w:t>
      </w:r>
      <w:r w:rsidR="003037EE" w:rsidRPr="00A962F8">
        <w:rPr>
          <w:rFonts w:cstheme="minorHAnsi"/>
          <w:sz w:val="24"/>
          <w:szCs w:val="24"/>
          <w:lang w:val="en-US"/>
        </w:rPr>
        <w:t xml:space="preserve">contracted </w:t>
      </w:r>
      <w:r w:rsidR="006200C2" w:rsidRPr="00A962F8">
        <w:rPr>
          <w:rFonts w:cstheme="minorHAnsi"/>
          <w:sz w:val="24"/>
          <w:szCs w:val="24"/>
          <w:lang w:val="en-US"/>
        </w:rPr>
        <w:t xml:space="preserve">municipal support staff </w:t>
      </w:r>
      <w:r w:rsidR="00E04765" w:rsidRPr="00A962F8">
        <w:rPr>
          <w:rFonts w:cstheme="minorHAnsi"/>
          <w:sz w:val="24"/>
          <w:szCs w:val="24"/>
          <w:lang w:val="en-US"/>
        </w:rPr>
        <w:t xml:space="preserve">– consultants </w:t>
      </w:r>
      <w:r w:rsidR="006200C2" w:rsidRPr="00A962F8">
        <w:rPr>
          <w:rFonts w:cstheme="minorHAnsi"/>
          <w:sz w:val="24"/>
          <w:szCs w:val="24"/>
          <w:lang w:val="en-US"/>
        </w:rPr>
        <w:t>will</w:t>
      </w:r>
      <w:r w:rsidRPr="00A962F8">
        <w:rPr>
          <w:rFonts w:cstheme="minorHAnsi"/>
          <w:sz w:val="24"/>
          <w:szCs w:val="24"/>
          <w:lang w:val="en-US"/>
        </w:rPr>
        <w:t xml:space="preserve"> be </w:t>
      </w:r>
      <w:r w:rsidR="00B510DA" w:rsidRPr="00A962F8">
        <w:rPr>
          <w:rFonts w:cstheme="minorHAnsi"/>
          <w:sz w:val="24"/>
          <w:szCs w:val="24"/>
          <w:lang w:val="en-US"/>
        </w:rPr>
        <w:t xml:space="preserve">working in </w:t>
      </w:r>
      <w:r w:rsidRPr="00A962F8">
        <w:rPr>
          <w:rFonts w:cstheme="minorHAnsi"/>
          <w:sz w:val="24"/>
          <w:szCs w:val="24"/>
          <w:lang w:val="en-US"/>
        </w:rPr>
        <w:t xml:space="preserve">a full-time position </w:t>
      </w:r>
      <w:r w:rsidR="005471DC" w:rsidRPr="00A962F8">
        <w:rPr>
          <w:rFonts w:cstheme="minorHAnsi"/>
          <w:sz w:val="24"/>
          <w:szCs w:val="24"/>
          <w:lang w:val="en-US"/>
        </w:rPr>
        <w:t xml:space="preserve">in one municipality </w:t>
      </w:r>
      <w:r w:rsidRPr="00A962F8">
        <w:rPr>
          <w:rFonts w:cstheme="minorHAnsi"/>
          <w:sz w:val="24"/>
          <w:szCs w:val="24"/>
          <w:lang w:val="en-US"/>
        </w:rPr>
        <w:t xml:space="preserve">for a period of up to </w:t>
      </w:r>
      <w:r w:rsidR="006200C2" w:rsidRPr="00A962F8">
        <w:rPr>
          <w:rFonts w:cstheme="minorHAnsi"/>
          <w:sz w:val="24"/>
          <w:szCs w:val="24"/>
          <w:lang w:val="en-US"/>
        </w:rPr>
        <w:t>6</w:t>
      </w:r>
      <w:r w:rsidR="006D4BBA" w:rsidRPr="00A962F8">
        <w:rPr>
          <w:rFonts w:cstheme="minorHAnsi"/>
          <w:sz w:val="24"/>
          <w:szCs w:val="24"/>
          <w:lang w:val="en-US"/>
        </w:rPr>
        <w:t xml:space="preserve"> months</w:t>
      </w:r>
      <w:r w:rsidRPr="00A962F8">
        <w:rPr>
          <w:rFonts w:cstheme="minorHAnsi"/>
          <w:sz w:val="24"/>
          <w:szCs w:val="24"/>
          <w:lang w:val="en-US"/>
        </w:rPr>
        <w:t>.</w:t>
      </w:r>
      <w:r w:rsidR="0008630B" w:rsidRPr="00A962F8">
        <w:rPr>
          <w:rFonts w:cstheme="minorHAnsi"/>
          <w:sz w:val="24"/>
          <w:szCs w:val="24"/>
          <w:lang w:val="en-US"/>
        </w:rPr>
        <w:t xml:space="preserve"> The work is </w:t>
      </w:r>
      <w:r w:rsidR="005471DC" w:rsidRPr="00A962F8">
        <w:rPr>
          <w:rFonts w:cstheme="minorHAnsi"/>
          <w:sz w:val="24"/>
          <w:szCs w:val="24"/>
          <w:lang w:val="en-US"/>
        </w:rPr>
        <w:t>conducted</w:t>
      </w:r>
      <w:r w:rsidR="0008630B" w:rsidRPr="00A962F8">
        <w:rPr>
          <w:rFonts w:cstheme="minorHAnsi"/>
          <w:sz w:val="24"/>
          <w:szCs w:val="24"/>
          <w:lang w:val="en-US"/>
        </w:rPr>
        <w:t xml:space="preserve"> in office and in the field.</w:t>
      </w:r>
      <w:r w:rsidR="007831DC" w:rsidRPr="00A962F8">
        <w:rPr>
          <w:rFonts w:cstheme="minorHAnsi"/>
          <w:sz w:val="24"/>
          <w:szCs w:val="24"/>
          <w:lang w:val="en-US"/>
        </w:rPr>
        <w:t xml:space="preserve"> </w:t>
      </w:r>
      <w:r w:rsidRPr="00A962F8">
        <w:rPr>
          <w:rFonts w:cstheme="minorHAnsi"/>
          <w:sz w:val="24"/>
          <w:szCs w:val="24"/>
          <w:lang w:val="en-US"/>
        </w:rPr>
        <w:t xml:space="preserve">The </w:t>
      </w:r>
      <w:r w:rsidR="005471DC" w:rsidRPr="00A962F8">
        <w:rPr>
          <w:rFonts w:cstheme="minorHAnsi"/>
          <w:sz w:val="24"/>
          <w:szCs w:val="24"/>
          <w:lang w:val="en-US"/>
        </w:rPr>
        <w:t>consultant</w:t>
      </w:r>
      <w:r w:rsidRPr="00A962F8">
        <w:rPr>
          <w:rFonts w:cstheme="minorHAnsi"/>
          <w:sz w:val="24"/>
          <w:szCs w:val="24"/>
          <w:lang w:val="en-US"/>
        </w:rPr>
        <w:t xml:space="preserve"> will </w:t>
      </w:r>
      <w:r w:rsidR="005471DC" w:rsidRPr="00A962F8">
        <w:rPr>
          <w:rFonts w:cstheme="minorHAnsi"/>
          <w:sz w:val="24"/>
          <w:szCs w:val="24"/>
          <w:lang w:val="en-US"/>
        </w:rPr>
        <w:t xml:space="preserve">report </w:t>
      </w:r>
      <w:r w:rsidRPr="00A962F8">
        <w:rPr>
          <w:rFonts w:cstheme="minorHAnsi"/>
          <w:sz w:val="24"/>
          <w:szCs w:val="24"/>
          <w:lang w:val="en-US"/>
        </w:rPr>
        <w:t xml:space="preserve">to the Director of </w:t>
      </w:r>
      <w:r w:rsidR="006200C2" w:rsidRPr="00A962F8">
        <w:rPr>
          <w:rFonts w:cstheme="minorHAnsi"/>
          <w:sz w:val="24"/>
          <w:szCs w:val="24"/>
          <w:lang w:val="en-US"/>
        </w:rPr>
        <w:t>urban planning directorate</w:t>
      </w:r>
      <w:r w:rsidR="005471DC" w:rsidRPr="00A962F8">
        <w:rPr>
          <w:rFonts w:cstheme="minorHAnsi"/>
          <w:sz w:val="24"/>
          <w:szCs w:val="24"/>
          <w:lang w:val="en-US"/>
        </w:rPr>
        <w:t xml:space="preserve"> of the respective municipality, who will also prepare the overall work plan and supervise the daily work. The municipality is responsible for providing office space, access to computer, and other equipment, </w:t>
      </w:r>
      <w:r w:rsidR="00797815">
        <w:rPr>
          <w:rFonts w:cstheme="minorHAnsi"/>
          <w:sz w:val="24"/>
          <w:szCs w:val="24"/>
          <w:lang w:val="en-US"/>
        </w:rPr>
        <w:t>and may provide</w:t>
      </w:r>
      <w:r w:rsidR="005471DC" w:rsidRPr="00A962F8">
        <w:rPr>
          <w:rFonts w:cstheme="minorHAnsi"/>
          <w:sz w:val="24"/>
          <w:szCs w:val="24"/>
          <w:lang w:val="en-US"/>
        </w:rPr>
        <w:t xml:space="preserve"> transportation needed for the field work. </w:t>
      </w:r>
    </w:p>
    <w:p w14:paraId="693CC97F" w14:textId="77777777" w:rsidR="00A50526" w:rsidRPr="00A962F8" w:rsidRDefault="00A50526" w:rsidP="00E34B2C">
      <w:pPr>
        <w:spacing w:after="0"/>
        <w:rPr>
          <w:rFonts w:cstheme="minorHAnsi"/>
          <w:b/>
          <w:sz w:val="24"/>
          <w:szCs w:val="24"/>
          <w:lang w:val="en-US"/>
        </w:rPr>
      </w:pPr>
    </w:p>
    <w:p w14:paraId="06AEF39B" w14:textId="76EA4037" w:rsidR="003037EE" w:rsidRPr="00A962F8" w:rsidRDefault="00A012A8" w:rsidP="007D6D24">
      <w:pPr>
        <w:rPr>
          <w:rFonts w:cstheme="minorHAnsi"/>
          <w:b/>
          <w:sz w:val="24"/>
          <w:szCs w:val="24"/>
          <w:u w:val="single"/>
          <w:lang w:val="en-US"/>
        </w:rPr>
      </w:pPr>
      <w:r w:rsidRPr="00A962F8">
        <w:rPr>
          <w:rFonts w:cstheme="minorHAnsi"/>
          <w:b/>
          <w:sz w:val="24"/>
          <w:szCs w:val="24"/>
          <w:lang w:val="en-US"/>
        </w:rPr>
        <w:t>5</w:t>
      </w:r>
      <w:r w:rsidR="00B510DA" w:rsidRPr="00A962F8">
        <w:rPr>
          <w:rFonts w:cstheme="minorHAnsi"/>
          <w:b/>
          <w:sz w:val="24"/>
          <w:szCs w:val="24"/>
          <w:lang w:val="en-US"/>
        </w:rPr>
        <w:t xml:space="preserve">. </w:t>
      </w:r>
      <w:r w:rsidR="00A50526" w:rsidRPr="00A962F8">
        <w:rPr>
          <w:rFonts w:cstheme="minorHAnsi"/>
          <w:b/>
          <w:sz w:val="24"/>
          <w:szCs w:val="24"/>
          <w:lang w:val="en-US"/>
        </w:rPr>
        <w:t xml:space="preserve"> </w:t>
      </w:r>
      <w:r w:rsidR="001D2808">
        <w:rPr>
          <w:rFonts w:cstheme="minorHAnsi"/>
          <w:b/>
          <w:sz w:val="24"/>
          <w:szCs w:val="24"/>
          <w:u w:val="single"/>
          <w:lang w:val="en-US"/>
        </w:rPr>
        <w:t>Required</w:t>
      </w:r>
      <w:r w:rsidR="003037EE" w:rsidRPr="00A962F8">
        <w:rPr>
          <w:rFonts w:cstheme="minorHAnsi"/>
          <w:b/>
          <w:sz w:val="24"/>
          <w:szCs w:val="24"/>
          <w:u w:val="single"/>
          <w:lang w:val="en-US"/>
        </w:rPr>
        <w:t xml:space="preserve"> qualifications </w:t>
      </w:r>
      <w:r w:rsidR="00DC15DC" w:rsidRPr="00A962F8">
        <w:rPr>
          <w:rFonts w:cstheme="minorHAnsi"/>
          <w:b/>
          <w:sz w:val="24"/>
          <w:szCs w:val="24"/>
          <w:u w:val="single"/>
          <w:lang w:val="en-US"/>
        </w:rPr>
        <w:t xml:space="preserve">education and work </w:t>
      </w:r>
      <w:r w:rsidR="003037EE" w:rsidRPr="00A962F8">
        <w:rPr>
          <w:rFonts w:cstheme="minorHAnsi"/>
          <w:b/>
          <w:sz w:val="24"/>
          <w:szCs w:val="24"/>
          <w:u w:val="single"/>
          <w:lang w:val="en-US"/>
        </w:rPr>
        <w:t>experience</w:t>
      </w:r>
      <w:r w:rsidR="00850B55" w:rsidRPr="00A962F8">
        <w:rPr>
          <w:rFonts w:cstheme="minorHAnsi"/>
          <w:b/>
          <w:sz w:val="24"/>
          <w:szCs w:val="24"/>
          <w:u w:val="single"/>
          <w:lang w:val="en-US"/>
        </w:rPr>
        <w:t>s</w:t>
      </w:r>
      <w:r w:rsidR="003037EE" w:rsidRPr="00A962F8">
        <w:rPr>
          <w:rFonts w:cstheme="minorHAnsi"/>
          <w:b/>
          <w:sz w:val="24"/>
          <w:szCs w:val="24"/>
          <w:u w:val="single"/>
          <w:lang w:val="en-US"/>
        </w:rPr>
        <w:t xml:space="preserve">  </w:t>
      </w:r>
    </w:p>
    <w:p w14:paraId="222CEE64" w14:textId="47C53E74" w:rsidR="002E0DEB" w:rsidRPr="00A962F8" w:rsidRDefault="00850B55" w:rsidP="003037EE">
      <w:pPr>
        <w:numPr>
          <w:ilvl w:val="2"/>
          <w:numId w:val="16"/>
        </w:numPr>
        <w:spacing w:after="0" w:line="276" w:lineRule="auto"/>
        <w:ind w:left="851"/>
        <w:jc w:val="both"/>
        <w:rPr>
          <w:rFonts w:cstheme="minorHAnsi"/>
          <w:sz w:val="24"/>
          <w:szCs w:val="24"/>
          <w:lang w:val="en-US"/>
        </w:rPr>
      </w:pPr>
      <w:r w:rsidRPr="00A962F8">
        <w:rPr>
          <w:rFonts w:cstheme="minorHAnsi"/>
          <w:sz w:val="24"/>
          <w:szCs w:val="24"/>
          <w:lang w:val="en-US"/>
        </w:rPr>
        <w:t>Mandatory qualification</w:t>
      </w:r>
      <w:r w:rsidR="00E66FA5" w:rsidRPr="00A962F8">
        <w:rPr>
          <w:rFonts w:cstheme="minorHAnsi"/>
          <w:sz w:val="24"/>
          <w:szCs w:val="24"/>
          <w:lang w:val="en-US"/>
        </w:rPr>
        <w:t>s</w:t>
      </w:r>
      <w:r w:rsidRPr="00A962F8">
        <w:rPr>
          <w:rFonts w:cstheme="minorHAnsi"/>
          <w:sz w:val="24"/>
          <w:szCs w:val="24"/>
          <w:lang w:val="en-US"/>
        </w:rPr>
        <w:t xml:space="preserve">: </w:t>
      </w:r>
    </w:p>
    <w:p w14:paraId="01D95851" w14:textId="1B0257CE" w:rsidR="003037EE" w:rsidRPr="000177BD" w:rsidRDefault="00850B55" w:rsidP="00385B24">
      <w:pPr>
        <w:numPr>
          <w:ilvl w:val="1"/>
          <w:numId w:val="16"/>
        </w:numPr>
        <w:spacing w:after="0" w:line="276" w:lineRule="auto"/>
        <w:jc w:val="both"/>
        <w:rPr>
          <w:rFonts w:cstheme="minorHAnsi"/>
          <w:sz w:val="24"/>
          <w:szCs w:val="24"/>
          <w:lang w:val="en-US"/>
        </w:rPr>
      </w:pPr>
      <w:r w:rsidRPr="00A962F8">
        <w:rPr>
          <w:rFonts w:cstheme="minorHAnsi"/>
          <w:sz w:val="24"/>
          <w:szCs w:val="24"/>
          <w:lang w:val="en-US"/>
        </w:rPr>
        <w:t>C</w:t>
      </w:r>
      <w:r w:rsidR="009B4219" w:rsidRPr="00A962F8">
        <w:rPr>
          <w:rFonts w:cstheme="minorHAnsi"/>
          <w:sz w:val="24"/>
          <w:szCs w:val="24"/>
          <w:lang w:val="en-US"/>
        </w:rPr>
        <w:t xml:space="preserve">ompleted </w:t>
      </w:r>
      <w:r w:rsidR="000177BD">
        <w:rPr>
          <w:rFonts w:cstheme="minorHAnsi"/>
          <w:sz w:val="24"/>
          <w:szCs w:val="24"/>
          <w:lang w:val="en-US"/>
        </w:rPr>
        <w:t>University degree</w:t>
      </w:r>
      <w:r w:rsidR="009B4219" w:rsidRPr="000177BD">
        <w:rPr>
          <w:rFonts w:cstheme="minorHAnsi"/>
          <w:sz w:val="24"/>
          <w:szCs w:val="24"/>
          <w:lang w:val="en-US"/>
        </w:rPr>
        <w:t xml:space="preserve"> </w:t>
      </w:r>
      <w:r w:rsidR="000177BD" w:rsidRPr="000177BD">
        <w:rPr>
          <w:rFonts w:cstheme="minorHAnsi"/>
          <w:sz w:val="24"/>
          <w:szCs w:val="24"/>
          <w:lang w:val="en-US"/>
        </w:rPr>
        <w:t>(minimum Bachelor’s degree) in Geography, Geodesy or in other related fields.</w:t>
      </w:r>
    </w:p>
    <w:p w14:paraId="20BF184E" w14:textId="32969CEE" w:rsidR="00850B55" w:rsidRPr="00A962F8" w:rsidRDefault="003037EE" w:rsidP="003037EE">
      <w:pPr>
        <w:numPr>
          <w:ilvl w:val="2"/>
          <w:numId w:val="16"/>
        </w:numPr>
        <w:spacing w:after="0" w:line="276" w:lineRule="auto"/>
        <w:ind w:left="851"/>
        <w:jc w:val="both"/>
        <w:rPr>
          <w:rFonts w:cstheme="minorHAnsi"/>
          <w:sz w:val="24"/>
          <w:szCs w:val="24"/>
          <w:lang w:val="en-US"/>
        </w:rPr>
      </w:pPr>
      <w:r w:rsidRPr="000177BD">
        <w:rPr>
          <w:rFonts w:cstheme="minorHAnsi"/>
          <w:sz w:val="24"/>
          <w:szCs w:val="24"/>
          <w:lang w:val="en-US"/>
        </w:rPr>
        <w:t xml:space="preserve">Preferred </w:t>
      </w:r>
      <w:r w:rsidR="00850B55" w:rsidRPr="000177BD">
        <w:rPr>
          <w:rFonts w:cstheme="minorHAnsi"/>
          <w:sz w:val="24"/>
          <w:szCs w:val="24"/>
          <w:lang w:val="en-US"/>
        </w:rPr>
        <w:t>qualifications</w:t>
      </w:r>
      <w:r w:rsidR="00E13256" w:rsidRPr="00A962F8">
        <w:rPr>
          <w:rFonts w:cstheme="minorHAnsi"/>
          <w:sz w:val="24"/>
          <w:szCs w:val="24"/>
          <w:lang w:val="en-US"/>
        </w:rPr>
        <w:t xml:space="preserve"> (points for the evaluation is indicated in brackets)</w:t>
      </w:r>
      <w:r w:rsidR="00850B55" w:rsidRPr="00A962F8">
        <w:rPr>
          <w:rFonts w:cstheme="minorHAnsi"/>
          <w:sz w:val="24"/>
          <w:szCs w:val="24"/>
          <w:lang w:val="en-US"/>
        </w:rPr>
        <w:t>:</w:t>
      </w:r>
    </w:p>
    <w:p w14:paraId="757C6987" w14:textId="77777777" w:rsidR="000177BD" w:rsidRPr="000177BD" w:rsidRDefault="000177BD" w:rsidP="000177BD">
      <w:pPr>
        <w:numPr>
          <w:ilvl w:val="1"/>
          <w:numId w:val="16"/>
        </w:numPr>
        <w:spacing w:after="0" w:line="276" w:lineRule="auto"/>
        <w:jc w:val="both"/>
        <w:rPr>
          <w:rFonts w:cstheme="minorHAnsi"/>
          <w:sz w:val="24"/>
          <w:szCs w:val="24"/>
          <w:lang w:val="en-US"/>
        </w:rPr>
      </w:pPr>
      <w:r w:rsidRPr="000177BD">
        <w:rPr>
          <w:rFonts w:cstheme="minorHAnsi"/>
          <w:sz w:val="24"/>
          <w:szCs w:val="24"/>
          <w:lang w:val="en-US"/>
        </w:rPr>
        <w:t>Experience in working and gathering geospatial data and navigating with map in the field</w:t>
      </w:r>
    </w:p>
    <w:p w14:paraId="3710CD9A" w14:textId="140CD857" w:rsidR="00850B55" w:rsidRPr="00A962F8" w:rsidRDefault="00850B55" w:rsidP="00850B55">
      <w:pPr>
        <w:numPr>
          <w:ilvl w:val="1"/>
          <w:numId w:val="16"/>
        </w:numPr>
        <w:spacing w:after="0" w:line="276" w:lineRule="auto"/>
        <w:jc w:val="both"/>
        <w:rPr>
          <w:rFonts w:cstheme="minorHAnsi"/>
          <w:sz w:val="24"/>
          <w:szCs w:val="24"/>
          <w:lang w:val="en-US"/>
        </w:rPr>
      </w:pPr>
      <w:r w:rsidRPr="000177BD">
        <w:rPr>
          <w:rFonts w:cstheme="minorHAnsi"/>
          <w:sz w:val="24"/>
          <w:szCs w:val="24"/>
          <w:lang w:val="en-US"/>
        </w:rPr>
        <w:t>Experiences from working with addresses</w:t>
      </w:r>
      <w:r w:rsidR="002E0DEB" w:rsidRPr="000177BD">
        <w:rPr>
          <w:rFonts w:cstheme="minorHAnsi"/>
          <w:sz w:val="24"/>
          <w:szCs w:val="24"/>
          <w:lang w:val="en-US"/>
        </w:rPr>
        <w:t xml:space="preserve"> system</w:t>
      </w:r>
      <w:r w:rsidRPr="000177BD">
        <w:rPr>
          <w:rFonts w:cstheme="minorHAnsi"/>
          <w:sz w:val="24"/>
          <w:szCs w:val="24"/>
          <w:lang w:val="en-US"/>
        </w:rPr>
        <w:t xml:space="preserve"> and related signalization</w:t>
      </w:r>
    </w:p>
    <w:p w14:paraId="4449F20F" w14:textId="2D41B1E5" w:rsidR="00850B55" w:rsidRPr="00A962F8" w:rsidRDefault="00850B55" w:rsidP="00850B55">
      <w:pPr>
        <w:numPr>
          <w:ilvl w:val="1"/>
          <w:numId w:val="16"/>
        </w:numPr>
        <w:spacing w:after="0" w:line="276" w:lineRule="auto"/>
        <w:jc w:val="both"/>
        <w:rPr>
          <w:rFonts w:cstheme="minorHAnsi"/>
          <w:sz w:val="24"/>
          <w:szCs w:val="24"/>
          <w:lang w:val="en-US"/>
        </w:rPr>
      </w:pPr>
      <w:r w:rsidRPr="00A962F8">
        <w:rPr>
          <w:rFonts w:cstheme="minorHAnsi"/>
          <w:sz w:val="24"/>
          <w:szCs w:val="24"/>
          <w:lang w:val="en-US"/>
        </w:rPr>
        <w:lastRenderedPageBreak/>
        <w:t>Experiences from working with other technical matters in municipalities</w:t>
      </w:r>
    </w:p>
    <w:p w14:paraId="43F97F9A" w14:textId="6352E9AE" w:rsidR="003037EE" w:rsidRPr="00A962F8" w:rsidRDefault="003037EE" w:rsidP="001942FC">
      <w:pPr>
        <w:numPr>
          <w:ilvl w:val="1"/>
          <w:numId w:val="16"/>
        </w:numPr>
        <w:spacing w:after="0" w:line="276" w:lineRule="auto"/>
        <w:jc w:val="both"/>
        <w:rPr>
          <w:rFonts w:cstheme="minorHAnsi"/>
          <w:sz w:val="24"/>
          <w:szCs w:val="24"/>
          <w:lang w:val="en-US"/>
        </w:rPr>
      </w:pPr>
      <w:r w:rsidRPr="00A962F8">
        <w:rPr>
          <w:rFonts w:cstheme="minorHAnsi"/>
          <w:sz w:val="24"/>
          <w:szCs w:val="24"/>
          <w:lang w:val="en-US"/>
        </w:rPr>
        <w:t>Basic knowledge in information technology, preferred knowledge on GIS systems;</w:t>
      </w:r>
    </w:p>
    <w:p w14:paraId="735A5CAD" w14:textId="1D765C62" w:rsidR="00797815" w:rsidRDefault="0082683C" w:rsidP="00797815">
      <w:pPr>
        <w:numPr>
          <w:ilvl w:val="1"/>
          <w:numId w:val="16"/>
        </w:numPr>
        <w:spacing w:after="0" w:line="276" w:lineRule="auto"/>
        <w:jc w:val="both"/>
        <w:rPr>
          <w:rFonts w:cstheme="minorHAnsi"/>
          <w:sz w:val="24"/>
          <w:szCs w:val="24"/>
          <w:lang w:val="en-US"/>
        </w:rPr>
      </w:pPr>
      <w:r w:rsidRPr="00A962F8">
        <w:rPr>
          <w:rFonts w:cstheme="minorHAnsi"/>
          <w:sz w:val="24"/>
          <w:szCs w:val="24"/>
          <w:lang w:val="en-US"/>
        </w:rPr>
        <w:t>Knowledge of the municipal area prioritized for work</w:t>
      </w:r>
      <w:r w:rsidR="00797815">
        <w:rPr>
          <w:rFonts w:cstheme="minorHAnsi"/>
          <w:sz w:val="24"/>
          <w:szCs w:val="24"/>
          <w:lang w:val="en-US"/>
        </w:rPr>
        <w:t>;</w:t>
      </w:r>
    </w:p>
    <w:p w14:paraId="60C2CC14" w14:textId="21932ED2" w:rsidR="00797815" w:rsidRPr="00797815" w:rsidRDefault="00797815" w:rsidP="00797815">
      <w:pPr>
        <w:numPr>
          <w:ilvl w:val="1"/>
          <w:numId w:val="16"/>
        </w:numPr>
        <w:spacing w:after="0" w:line="276" w:lineRule="auto"/>
        <w:jc w:val="both"/>
        <w:rPr>
          <w:rFonts w:cstheme="minorHAnsi"/>
          <w:sz w:val="24"/>
          <w:szCs w:val="24"/>
          <w:lang w:val="en-US"/>
        </w:rPr>
      </w:pPr>
      <w:r>
        <w:rPr>
          <w:rFonts w:cstheme="minorHAnsi"/>
          <w:sz w:val="24"/>
          <w:szCs w:val="24"/>
          <w:lang w:val="en-US"/>
        </w:rPr>
        <w:t>Candidates with driving license have priority.</w:t>
      </w:r>
    </w:p>
    <w:p w14:paraId="08548B8E" w14:textId="627F2775" w:rsidR="00633E1C" w:rsidRPr="00A962F8" w:rsidRDefault="00633E1C" w:rsidP="00633E1C">
      <w:pPr>
        <w:spacing w:after="0" w:line="276" w:lineRule="auto"/>
        <w:jc w:val="both"/>
        <w:rPr>
          <w:rFonts w:cstheme="minorHAnsi"/>
          <w:sz w:val="24"/>
          <w:szCs w:val="24"/>
          <w:lang w:val="en-US"/>
        </w:rPr>
      </w:pPr>
    </w:p>
    <w:p w14:paraId="4319955C" w14:textId="2F36B257" w:rsidR="00385B24" w:rsidRPr="00A962F8" w:rsidRDefault="00A012A8" w:rsidP="0031039C">
      <w:pPr>
        <w:spacing w:after="0"/>
        <w:rPr>
          <w:rFonts w:cstheme="minorHAnsi"/>
          <w:b/>
          <w:bCs/>
          <w:sz w:val="24"/>
          <w:szCs w:val="24"/>
          <w:u w:val="single"/>
          <w:lang w:val="en-US"/>
        </w:rPr>
      </w:pPr>
      <w:r w:rsidRPr="00A962F8">
        <w:rPr>
          <w:rFonts w:cstheme="minorHAnsi"/>
          <w:b/>
          <w:bCs/>
          <w:sz w:val="24"/>
          <w:szCs w:val="24"/>
          <w:lang w:val="en-US"/>
        </w:rPr>
        <w:t xml:space="preserve">6. </w:t>
      </w:r>
      <w:r w:rsidR="00A50526" w:rsidRPr="00A962F8">
        <w:rPr>
          <w:rFonts w:cstheme="minorHAnsi"/>
          <w:b/>
          <w:bCs/>
          <w:sz w:val="24"/>
          <w:szCs w:val="24"/>
          <w:lang w:val="en-US"/>
        </w:rPr>
        <w:t xml:space="preserve"> </w:t>
      </w:r>
      <w:r w:rsidR="00385B24" w:rsidRPr="00A962F8">
        <w:rPr>
          <w:rFonts w:cstheme="minorHAnsi"/>
          <w:b/>
          <w:bCs/>
          <w:sz w:val="24"/>
          <w:szCs w:val="24"/>
          <w:u w:val="single"/>
          <w:lang w:val="en-US"/>
        </w:rPr>
        <w:t>Selection Process</w:t>
      </w:r>
    </w:p>
    <w:p w14:paraId="2B7D1A47" w14:textId="7C15A243" w:rsidR="00385B24" w:rsidRPr="00A962F8" w:rsidRDefault="00385B24" w:rsidP="00385B24">
      <w:pPr>
        <w:spacing w:after="0"/>
        <w:rPr>
          <w:rFonts w:cstheme="minorHAnsi"/>
          <w:b/>
          <w:bCs/>
          <w:sz w:val="24"/>
          <w:szCs w:val="24"/>
          <w:lang w:val="en-US"/>
        </w:rPr>
      </w:pPr>
    </w:p>
    <w:p w14:paraId="18DB83C5" w14:textId="77777777" w:rsidR="00B372B4" w:rsidRPr="00B372B4" w:rsidRDefault="00B372B4" w:rsidP="00B372B4">
      <w:pPr>
        <w:spacing w:after="0"/>
        <w:jc w:val="both"/>
        <w:rPr>
          <w:rFonts w:cstheme="minorHAnsi"/>
          <w:sz w:val="24"/>
          <w:szCs w:val="24"/>
          <w:lang w:val="en-US"/>
        </w:rPr>
      </w:pPr>
      <w:r w:rsidRPr="00B372B4">
        <w:rPr>
          <w:rFonts w:cstheme="minorHAnsi"/>
          <w:sz w:val="24"/>
          <w:szCs w:val="24"/>
          <w:lang w:val="en-US"/>
        </w:rPr>
        <w:t>Experienced and qualified individuals will be selected under the provisions of the World Bank’s Procurement Regulations for Investment Project Financing (IPF) Borrowers, issued in July 2016, and revised November 2017 and August 2018, based on open call.</w:t>
      </w:r>
    </w:p>
    <w:p w14:paraId="385ADE94" w14:textId="77777777" w:rsidR="00B372B4" w:rsidRPr="00B372B4" w:rsidRDefault="00B372B4" w:rsidP="00B372B4">
      <w:pPr>
        <w:spacing w:after="0"/>
        <w:jc w:val="both"/>
        <w:rPr>
          <w:rFonts w:cstheme="minorHAnsi"/>
          <w:sz w:val="24"/>
          <w:szCs w:val="24"/>
          <w:lang w:val="en-US"/>
        </w:rPr>
      </w:pPr>
    </w:p>
    <w:p w14:paraId="48C4564C" w14:textId="40EFCA44" w:rsidR="00385B24" w:rsidRPr="00A962F8" w:rsidRDefault="00B372B4" w:rsidP="00B372B4">
      <w:pPr>
        <w:spacing w:after="0"/>
        <w:jc w:val="both"/>
        <w:rPr>
          <w:rFonts w:cstheme="minorHAnsi"/>
          <w:sz w:val="24"/>
          <w:szCs w:val="24"/>
          <w:lang w:val="en-US"/>
        </w:rPr>
      </w:pPr>
      <w:r w:rsidRPr="00B372B4">
        <w:rPr>
          <w:rFonts w:cstheme="minorHAnsi"/>
          <w:sz w:val="24"/>
          <w:szCs w:val="24"/>
          <w:lang w:val="en-US"/>
        </w:rPr>
        <w:t>Kosovo Cadastral Agency is dedicated to the principles of equal employment opportunities and it is also dedicated to take decisions for employment based on merits. We are dedicated to apply the state laws offering equal employment opportunities, as well as all the laws that have to do with employment conditions. The Agency desires to keep a working environment without sexual harassment or without discriminations based on the race, religion, color, national origin, sexual orientation, physical and mental disabilities, marital status, age or any other condition defended by state laws.</w:t>
      </w:r>
    </w:p>
    <w:sectPr w:rsidR="00385B24" w:rsidRPr="00A962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C779" w14:textId="77777777" w:rsidR="003D124F" w:rsidRDefault="003D124F" w:rsidP="007D474E">
      <w:pPr>
        <w:spacing w:after="0" w:line="240" w:lineRule="auto"/>
      </w:pPr>
      <w:r>
        <w:separator/>
      </w:r>
    </w:p>
  </w:endnote>
  <w:endnote w:type="continuationSeparator" w:id="0">
    <w:p w14:paraId="03166F54" w14:textId="77777777" w:rsidR="003D124F" w:rsidRDefault="003D124F" w:rsidP="007D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1640" w14:textId="77777777" w:rsidR="003D124F" w:rsidRDefault="003D124F" w:rsidP="007D474E">
      <w:pPr>
        <w:spacing w:after="0" w:line="240" w:lineRule="auto"/>
      </w:pPr>
      <w:r>
        <w:separator/>
      </w:r>
    </w:p>
  </w:footnote>
  <w:footnote w:type="continuationSeparator" w:id="0">
    <w:p w14:paraId="4CAAE4AE" w14:textId="77777777" w:rsidR="003D124F" w:rsidRDefault="003D124F" w:rsidP="007D474E">
      <w:pPr>
        <w:spacing w:after="0" w:line="240" w:lineRule="auto"/>
      </w:pPr>
      <w:r>
        <w:continuationSeparator/>
      </w:r>
    </w:p>
  </w:footnote>
  <w:footnote w:id="1">
    <w:p w14:paraId="0BA2D1FD" w14:textId="17D8A196" w:rsidR="00BF2557" w:rsidRPr="007831DC" w:rsidRDefault="00BF2557" w:rsidP="007D474E">
      <w:pPr>
        <w:pStyle w:val="ListParagraph"/>
        <w:spacing w:line="240" w:lineRule="auto"/>
        <w:ind w:left="0"/>
        <w:rPr>
          <w:rFonts w:asciiTheme="minorHAnsi" w:hAnsiTheme="minorHAnsi" w:cstheme="minorHAnsi"/>
          <w:sz w:val="16"/>
          <w:szCs w:val="16"/>
          <w:lang w:val="en-US"/>
        </w:rPr>
      </w:pPr>
      <w:r w:rsidRPr="007831DC">
        <w:rPr>
          <w:rStyle w:val="FootnoteReference"/>
          <w:rFonts w:asciiTheme="minorHAnsi" w:hAnsiTheme="minorHAnsi" w:cstheme="minorHAnsi"/>
          <w:sz w:val="16"/>
          <w:szCs w:val="16"/>
          <w:lang w:val="en-US"/>
        </w:rPr>
        <w:footnoteRef/>
      </w:r>
      <w:r w:rsidRPr="007831DC">
        <w:rPr>
          <w:rFonts w:asciiTheme="minorHAnsi" w:hAnsiTheme="minorHAnsi" w:cstheme="minorHAnsi"/>
          <w:sz w:val="16"/>
          <w:szCs w:val="16"/>
          <w:lang w:val="en-US"/>
        </w:rPr>
        <w:t xml:space="preserve"> For more information see the following links:</w:t>
      </w:r>
    </w:p>
    <w:p w14:paraId="005E934E" w14:textId="77777777" w:rsidR="00BF2557" w:rsidRPr="007831DC" w:rsidRDefault="00BF2557" w:rsidP="007D474E">
      <w:pPr>
        <w:pStyle w:val="ListParagraph"/>
        <w:spacing w:line="240" w:lineRule="auto"/>
        <w:ind w:left="0"/>
        <w:rPr>
          <w:rFonts w:asciiTheme="minorHAnsi" w:hAnsiTheme="minorHAnsi" w:cstheme="minorHAnsi"/>
          <w:sz w:val="16"/>
          <w:szCs w:val="16"/>
        </w:rPr>
      </w:pPr>
      <w:r w:rsidRPr="007831DC">
        <w:rPr>
          <w:rFonts w:asciiTheme="minorHAnsi" w:hAnsiTheme="minorHAnsi" w:cstheme="minorHAnsi"/>
          <w:sz w:val="16"/>
          <w:szCs w:val="16"/>
        </w:rPr>
        <w:t xml:space="preserve"> </w:t>
      </w:r>
      <w:hyperlink r:id="rId1" w:history="1">
        <w:r w:rsidRPr="007831DC">
          <w:rPr>
            <w:rStyle w:val="Hyperlink"/>
            <w:rFonts w:asciiTheme="minorHAnsi" w:hAnsiTheme="minorHAnsi" w:cstheme="minorHAnsi"/>
            <w:sz w:val="16"/>
            <w:szCs w:val="16"/>
          </w:rPr>
          <w:t>http://www.kca-ks.org/urdheresa-administrative</w:t>
        </w:r>
      </w:hyperlink>
      <w:r w:rsidRPr="007831DC">
        <w:rPr>
          <w:rStyle w:val="Hyperlink"/>
          <w:rFonts w:asciiTheme="minorHAnsi" w:hAnsiTheme="minorHAnsi" w:cstheme="minorHAnsi"/>
          <w:sz w:val="16"/>
          <w:szCs w:val="16"/>
        </w:rPr>
        <w:t>,</w:t>
      </w:r>
    </w:p>
    <w:p w14:paraId="5DD28498" w14:textId="1C47882A" w:rsidR="00BF2557" w:rsidRPr="007831DC" w:rsidRDefault="00000000" w:rsidP="007831DC">
      <w:pPr>
        <w:pStyle w:val="ListParagraph"/>
        <w:spacing w:line="240" w:lineRule="auto"/>
        <w:ind w:left="0"/>
        <w:rPr>
          <w:rFonts w:asciiTheme="minorHAnsi" w:hAnsiTheme="minorHAnsi" w:cstheme="minorHAnsi"/>
          <w:sz w:val="16"/>
          <w:szCs w:val="16"/>
        </w:rPr>
      </w:pPr>
      <w:hyperlink r:id="rId2" w:history="1">
        <w:r w:rsidR="00BF2557" w:rsidRPr="007831DC">
          <w:rPr>
            <w:rStyle w:val="Hyperlink"/>
            <w:rFonts w:asciiTheme="minorHAnsi" w:hAnsiTheme="minorHAnsi" w:cstheme="minorHAnsi"/>
            <w:sz w:val="16"/>
            <w:szCs w:val="16"/>
          </w:rPr>
          <w:t>http://www.kca-ks.org/documents/10179/1737436/Doracaku+i+Adresave.pdf/e79eeeea-73bb-4218-a903-1bd26e3788da</w:t>
        </w:r>
      </w:hyperlink>
      <w:r w:rsidR="007831DC">
        <w:rPr>
          <w:rStyle w:val="Hyperlink"/>
          <w:rFonts w:ascii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543"/>
    <w:multiLevelType w:val="hybridMultilevel"/>
    <w:tmpl w:val="D2B02D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758A8"/>
    <w:multiLevelType w:val="multilevel"/>
    <w:tmpl w:val="6924EF1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62905"/>
    <w:multiLevelType w:val="hybridMultilevel"/>
    <w:tmpl w:val="EAF2E3B4"/>
    <w:lvl w:ilvl="0" w:tplc="E7F6775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30218E"/>
    <w:multiLevelType w:val="hybridMultilevel"/>
    <w:tmpl w:val="2F7022C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43600"/>
    <w:multiLevelType w:val="multilevel"/>
    <w:tmpl w:val="37CE280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0960A9B"/>
    <w:multiLevelType w:val="hybridMultilevel"/>
    <w:tmpl w:val="B190657E"/>
    <w:lvl w:ilvl="0" w:tplc="135AD1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9A56C6"/>
    <w:multiLevelType w:val="hybridMultilevel"/>
    <w:tmpl w:val="70280AC2"/>
    <w:lvl w:ilvl="0" w:tplc="EC10C59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17E439D1"/>
    <w:multiLevelType w:val="hybridMultilevel"/>
    <w:tmpl w:val="93FC9EA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B4691"/>
    <w:multiLevelType w:val="hybridMultilevel"/>
    <w:tmpl w:val="E946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406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1660F1"/>
    <w:multiLevelType w:val="multilevel"/>
    <w:tmpl w:val="BDFAD1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B814C6"/>
    <w:multiLevelType w:val="hybridMultilevel"/>
    <w:tmpl w:val="546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D6DC8"/>
    <w:multiLevelType w:val="multilevel"/>
    <w:tmpl w:val="9B4ADD2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BA7AEE"/>
    <w:multiLevelType w:val="hybridMultilevel"/>
    <w:tmpl w:val="01AA434A"/>
    <w:lvl w:ilvl="0" w:tplc="EA50A7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43289"/>
    <w:multiLevelType w:val="hybridMultilevel"/>
    <w:tmpl w:val="E7F6640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47A81"/>
    <w:multiLevelType w:val="hybridMultilevel"/>
    <w:tmpl w:val="F45C0834"/>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11138"/>
    <w:multiLevelType w:val="hybridMultilevel"/>
    <w:tmpl w:val="F566CD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46483"/>
    <w:multiLevelType w:val="hybridMultilevel"/>
    <w:tmpl w:val="FE0A745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D0C71"/>
    <w:multiLevelType w:val="hybridMultilevel"/>
    <w:tmpl w:val="6EBA6D06"/>
    <w:lvl w:ilvl="0" w:tplc="C834FBAA">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117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9D3372"/>
    <w:multiLevelType w:val="hybridMultilevel"/>
    <w:tmpl w:val="A72A72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CD27CB3"/>
    <w:multiLevelType w:val="hybridMultilevel"/>
    <w:tmpl w:val="53A0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A5BB1"/>
    <w:multiLevelType w:val="hybridMultilevel"/>
    <w:tmpl w:val="92F06876"/>
    <w:lvl w:ilvl="0" w:tplc="536225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AC2812"/>
    <w:multiLevelType w:val="hybridMultilevel"/>
    <w:tmpl w:val="F01ADDB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CD33EE"/>
    <w:multiLevelType w:val="hybridMultilevel"/>
    <w:tmpl w:val="8ADCA0DE"/>
    <w:lvl w:ilvl="0" w:tplc="A1BADBAA">
      <w:start w:val="3"/>
      <w:numFmt w:val="decimal"/>
      <w:lvlText w:val="%1."/>
      <w:lvlJc w:val="left"/>
      <w:pPr>
        <w:ind w:left="720" w:hanging="360"/>
      </w:pPr>
      <w:rPr>
        <w:rFonts w:hint="default"/>
        <w:sz w:val="24"/>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AC05880"/>
    <w:multiLevelType w:val="hybridMultilevel"/>
    <w:tmpl w:val="DEDE7E3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E52145"/>
    <w:multiLevelType w:val="multilevel"/>
    <w:tmpl w:val="8BFCCD04"/>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949894">
    <w:abstractNumId w:val="11"/>
  </w:num>
  <w:num w:numId="2" w16cid:durableId="1871071457">
    <w:abstractNumId w:val="15"/>
  </w:num>
  <w:num w:numId="3" w16cid:durableId="1067922596">
    <w:abstractNumId w:val="16"/>
  </w:num>
  <w:num w:numId="4" w16cid:durableId="671571655">
    <w:abstractNumId w:val="25"/>
  </w:num>
  <w:num w:numId="5" w16cid:durableId="1231161416">
    <w:abstractNumId w:val="4"/>
  </w:num>
  <w:num w:numId="6" w16cid:durableId="1940287098">
    <w:abstractNumId w:val="14"/>
  </w:num>
  <w:num w:numId="7" w16cid:durableId="704981749">
    <w:abstractNumId w:val="0"/>
  </w:num>
  <w:num w:numId="8" w16cid:durableId="224344294">
    <w:abstractNumId w:val="10"/>
  </w:num>
  <w:num w:numId="9" w16cid:durableId="2129548927">
    <w:abstractNumId w:val="6"/>
  </w:num>
  <w:num w:numId="10" w16cid:durableId="1095393974">
    <w:abstractNumId w:val="24"/>
  </w:num>
  <w:num w:numId="11" w16cid:durableId="1544292376">
    <w:abstractNumId w:val="13"/>
  </w:num>
  <w:num w:numId="12" w16cid:durableId="247816452">
    <w:abstractNumId w:val="21"/>
  </w:num>
  <w:num w:numId="13" w16cid:durableId="1771970904">
    <w:abstractNumId w:val="3"/>
  </w:num>
  <w:num w:numId="14" w16cid:durableId="1257978715">
    <w:abstractNumId w:val="22"/>
  </w:num>
  <w:num w:numId="15" w16cid:durableId="1391419818">
    <w:abstractNumId w:val="7"/>
  </w:num>
  <w:num w:numId="16" w16cid:durableId="1904439570">
    <w:abstractNumId w:val="17"/>
  </w:num>
  <w:num w:numId="17" w16cid:durableId="1140927835">
    <w:abstractNumId w:val="9"/>
  </w:num>
  <w:num w:numId="18" w16cid:durableId="838891682">
    <w:abstractNumId w:val="19"/>
  </w:num>
  <w:num w:numId="19" w16cid:durableId="1241406986">
    <w:abstractNumId w:val="12"/>
  </w:num>
  <w:num w:numId="20" w16cid:durableId="302346080">
    <w:abstractNumId w:val="1"/>
  </w:num>
  <w:num w:numId="21" w16cid:durableId="1273198078">
    <w:abstractNumId w:val="18"/>
  </w:num>
  <w:num w:numId="22" w16cid:durableId="1964800307">
    <w:abstractNumId w:val="8"/>
  </w:num>
  <w:num w:numId="23" w16cid:durableId="387413216">
    <w:abstractNumId w:val="20"/>
  </w:num>
  <w:num w:numId="24" w16cid:durableId="47803595">
    <w:abstractNumId w:val="2"/>
  </w:num>
  <w:num w:numId="25" w16cid:durableId="1975596981">
    <w:abstractNumId w:val="5"/>
  </w:num>
  <w:num w:numId="26" w16cid:durableId="122414762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MTUxMrM0tzSyMLFQ0lEKTi0uzszPAykwrAUAoMSFhSwAAAA="/>
  </w:docVars>
  <w:rsids>
    <w:rsidRoot w:val="00187B19"/>
    <w:rsid w:val="0001035F"/>
    <w:rsid w:val="000177BD"/>
    <w:rsid w:val="0003056A"/>
    <w:rsid w:val="00035E0C"/>
    <w:rsid w:val="00044425"/>
    <w:rsid w:val="00067E31"/>
    <w:rsid w:val="00076541"/>
    <w:rsid w:val="0008132C"/>
    <w:rsid w:val="00084B86"/>
    <w:rsid w:val="0008630B"/>
    <w:rsid w:val="000A0469"/>
    <w:rsid w:val="000B14DF"/>
    <w:rsid w:val="000D0E66"/>
    <w:rsid w:val="000D584E"/>
    <w:rsid w:val="000E0E28"/>
    <w:rsid w:val="000E6334"/>
    <w:rsid w:val="000F7E97"/>
    <w:rsid w:val="00102A1C"/>
    <w:rsid w:val="00107CB9"/>
    <w:rsid w:val="001302C4"/>
    <w:rsid w:val="00133FEB"/>
    <w:rsid w:val="00140351"/>
    <w:rsid w:val="001731E6"/>
    <w:rsid w:val="00176E96"/>
    <w:rsid w:val="00187B19"/>
    <w:rsid w:val="001942FC"/>
    <w:rsid w:val="001B4783"/>
    <w:rsid w:val="001C64EB"/>
    <w:rsid w:val="001C6B9A"/>
    <w:rsid w:val="001D2808"/>
    <w:rsid w:val="001D6F0B"/>
    <w:rsid w:val="00242249"/>
    <w:rsid w:val="0024592C"/>
    <w:rsid w:val="002549B1"/>
    <w:rsid w:val="00257267"/>
    <w:rsid w:val="00260925"/>
    <w:rsid w:val="0026607F"/>
    <w:rsid w:val="00274605"/>
    <w:rsid w:val="002764A2"/>
    <w:rsid w:val="002834F8"/>
    <w:rsid w:val="002A0DB6"/>
    <w:rsid w:val="002A4CDB"/>
    <w:rsid w:val="002D338D"/>
    <w:rsid w:val="002E0DEB"/>
    <w:rsid w:val="002E701B"/>
    <w:rsid w:val="003037EE"/>
    <w:rsid w:val="0031039C"/>
    <w:rsid w:val="0031794E"/>
    <w:rsid w:val="00322F4A"/>
    <w:rsid w:val="003335B5"/>
    <w:rsid w:val="00335ACD"/>
    <w:rsid w:val="00341A1A"/>
    <w:rsid w:val="00346643"/>
    <w:rsid w:val="00364EFD"/>
    <w:rsid w:val="00382972"/>
    <w:rsid w:val="003842FF"/>
    <w:rsid w:val="00385B24"/>
    <w:rsid w:val="00387730"/>
    <w:rsid w:val="00395253"/>
    <w:rsid w:val="003C5873"/>
    <w:rsid w:val="003D124F"/>
    <w:rsid w:val="004005DE"/>
    <w:rsid w:val="00402558"/>
    <w:rsid w:val="004046BD"/>
    <w:rsid w:val="004316F5"/>
    <w:rsid w:val="0043495D"/>
    <w:rsid w:val="00452CAD"/>
    <w:rsid w:val="00453061"/>
    <w:rsid w:val="00463201"/>
    <w:rsid w:val="00490481"/>
    <w:rsid w:val="004A1D45"/>
    <w:rsid w:val="004A1ED4"/>
    <w:rsid w:val="004A5BBC"/>
    <w:rsid w:val="004A6500"/>
    <w:rsid w:val="004B5844"/>
    <w:rsid w:val="004C0AD2"/>
    <w:rsid w:val="004D0FE9"/>
    <w:rsid w:val="004D1A03"/>
    <w:rsid w:val="004E0987"/>
    <w:rsid w:val="004F06BD"/>
    <w:rsid w:val="004F24E2"/>
    <w:rsid w:val="005138EB"/>
    <w:rsid w:val="00517473"/>
    <w:rsid w:val="00524F47"/>
    <w:rsid w:val="00525421"/>
    <w:rsid w:val="005271CB"/>
    <w:rsid w:val="00532132"/>
    <w:rsid w:val="005346F1"/>
    <w:rsid w:val="00536586"/>
    <w:rsid w:val="0054613E"/>
    <w:rsid w:val="005471DC"/>
    <w:rsid w:val="0054786A"/>
    <w:rsid w:val="00576DF7"/>
    <w:rsid w:val="005A5282"/>
    <w:rsid w:val="005B09EC"/>
    <w:rsid w:val="005C1223"/>
    <w:rsid w:val="005D1D8D"/>
    <w:rsid w:val="00610AEC"/>
    <w:rsid w:val="006200C2"/>
    <w:rsid w:val="006255C5"/>
    <w:rsid w:val="0063107B"/>
    <w:rsid w:val="006326D8"/>
    <w:rsid w:val="00633E1C"/>
    <w:rsid w:val="00645F5C"/>
    <w:rsid w:val="006475FF"/>
    <w:rsid w:val="00663CB5"/>
    <w:rsid w:val="00663D7B"/>
    <w:rsid w:val="00673707"/>
    <w:rsid w:val="00674F94"/>
    <w:rsid w:val="00683FB7"/>
    <w:rsid w:val="006A0E0F"/>
    <w:rsid w:val="006A1EF9"/>
    <w:rsid w:val="006B38BB"/>
    <w:rsid w:val="006D4348"/>
    <w:rsid w:val="006D49FA"/>
    <w:rsid w:val="006D4BBA"/>
    <w:rsid w:val="0070158F"/>
    <w:rsid w:val="00703FF2"/>
    <w:rsid w:val="00714C68"/>
    <w:rsid w:val="00723A04"/>
    <w:rsid w:val="0072666C"/>
    <w:rsid w:val="007307EE"/>
    <w:rsid w:val="0073499F"/>
    <w:rsid w:val="007455F5"/>
    <w:rsid w:val="007468DF"/>
    <w:rsid w:val="00755233"/>
    <w:rsid w:val="007831DC"/>
    <w:rsid w:val="007837B4"/>
    <w:rsid w:val="00784237"/>
    <w:rsid w:val="007920F8"/>
    <w:rsid w:val="00793CF1"/>
    <w:rsid w:val="0079572E"/>
    <w:rsid w:val="007957BB"/>
    <w:rsid w:val="00797815"/>
    <w:rsid w:val="007A55C3"/>
    <w:rsid w:val="007D344F"/>
    <w:rsid w:val="007D474E"/>
    <w:rsid w:val="007D6D24"/>
    <w:rsid w:val="007E0515"/>
    <w:rsid w:val="008022B7"/>
    <w:rsid w:val="00804C23"/>
    <w:rsid w:val="0080789B"/>
    <w:rsid w:val="00821179"/>
    <w:rsid w:val="0082683C"/>
    <w:rsid w:val="00850B55"/>
    <w:rsid w:val="0085385C"/>
    <w:rsid w:val="00885AB1"/>
    <w:rsid w:val="00896956"/>
    <w:rsid w:val="008B0521"/>
    <w:rsid w:val="008B34E5"/>
    <w:rsid w:val="008B4C3D"/>
    <w:rsid w:val="008D467F"/>
    <w:rsid w:val="008F5D6F"/>
    <w:rsid w:val="00921089"/>
    <w:rsid w:val="00930EF7"/>
    <w:rsid w:val="00932D8E"/>
    <w:rsid w:val="0095286B"/>
    <w:rsid w:val="00952BE7"/>
    <w:rsid w:val="00957BCF"/>
    <w:rsid w:val="009709C1"/>
    <w:rsid w:val="00973CA6"/>
    <w:rsid w:val="00975C76"/>
    <w:rsid w:val="009845F9"/>
    <w:rsid w:val="00991976"/>
    <w:rsid w:val="00991B43"/>
    <w:rsid w:val="009953CF"/>
    <w:rsid w:val="009A6825"/>
    <w:rsid w:val="009B4219"/>
    <w:rsid w:val="009B5CBB"/>
    <w:rsid w:val="009F5518"/>
    <w:rsid w:val="00A012A8"/>
    <w:rsid w:val="00A14959"/>
    <w:rsid w:val="00A15B71"/>
    <w:rsid w:val="00A3365B"/>
    <w:rsid w:val="00A50526"/>
    <w:rsid w:val="00A61AE9"/>
    <w:rsid w:val="00A65A36"/>
    <w:rsid w:val="00A865A3"/>
    <w:rsid w:val="00A962F8"/>
    <w:rsid w:val="00A97F05"/>
    <w:rsid w:val="00AB2A53"/>
    <w:rsid w:val="00AD0431"/>
    <w:rsid w:val="00AD7BED"/>
    <w:rsid w:val="00AE1E6B"/>
    <w:rsid w:val="00AE4564"/>
    <w:rsid w:val="00B0391C"/>
    <w:rsid w:val="00B07AC6"/>
    <w:rsid w:val="00B13872"/>
    <w:rsid w:val="00B372B4"/>
    <w:rsid w:val="00B5019E"/>
    <w:rsid w:val="00B510DA"/>
    <w:rsid w:val="00B563AC"/>
    <w:rsid w:val="00B6788A"/>
    <w:rsid w:val="00B72055"/>
    <w:rsid w:val="00B857E0"/>
    <w:rsid w:val="00BD13DD"/>
    <w:rsid w:val="00BF2557"/>
    <w:rsid w:val="00BF69C6"/>
    <w:rsid w:val="00C06EC2"/>
    <w:rsid w:val="00C27345"/>
    <w:rsid w:val="00C5658F"/>
    <w:rsid w:val="00C67D24"/>
    <w:rsid w:val="00C84EFE"/>
    <w:rsid w:val="00C91C12"/>
    <w:rsid w:val="00CC7B15"/>
    <w:rsid w:val="00CE13F5"/>
    <w:rsid w:val="00CE6115"/>
    <w:rsid w:val="00D040EB"/>
    <w:rsid w:val="00D130C3"/>
    <w:rsid w:val="00D20B30"/>
    <w:rsid w:val="00D26370"/>
    <w:rsid w:val="00D3535B"/>
    <w:rsid w:val="00D36142"/>
    <w:rsid w:val="00D41DD7"/>
    <w:rsid w:val="00D62C4C"/>
    <w:rsid w:val="00D65185"/>
    <w:rsid w:val="00D73C04"/>
    <w:rsid w:val="00D979EB"/>
    <w:rsid w:val="00DA72E4"/>
    <w:rsid w:val="00DC0586"/>
    <w:rsid w:val="00DC15DC"/>
    <w:rsid w:val="00DC544F"/>
    <w:rsid w:val="00DD5AD8"/>
    <w:rsid w:val="00DE2377"/>
    <w:rsid w:val="00DF040A"/>
    <w:rsid w:val="00E03A58"/>
    <w:rsid w:val="00E03CFF"/>
    <w:rsid w:val="00E04765"/>
    <w:rsid w:val="00E04E63"/>
    <w:rsid w:val="00E13256"/>
    <w:rsid w:val="00E13EBD"/>
    <w:rsid w:val="00E34B2C"/>
    <w:rsid w:val="00E404D9"/>
    <w:rsid w:val="00E66FA5"/>
    <w:rsid w:val="00E74584"/>
    <w:rsid w:val="00E76818"/>
    <w:rsid w:val="00E8023C"/>
    <w:rsid w:val="00ED7371"/>
    <w:rsid w:val="00F16B24"/>
    <w:rsid w:val="00F2712B"/>
    <w:rsid w:val="00F629AE"/>
    <w:rsid w:val="00F90E23"/>
    <w:rsid w:val="00FA64AB"/>
    <w:rsid w:val="00FB4C69"/>
    <w:rsid w:val="00FB5C22"/>
    <w:rsid w:val="00FB6DD0"/>
    <w:rsid w:val="00FD72CC"/>
    <w:rsid w:val="00FE121C"/>
    <w:rsid w:val="00FE603E"/>
    <w:rsid w:val="00FF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467DA"/>
  <w15:chartTrackingRefBased/>
  <w15:docId w15:val="{8F5AC3B8-941B-4FFA-B77A-BF0B1E5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87B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D474E"/>
    <w:pPr>
      <w:spacing w:after="200" w:line="276" w:lineRule="auto"/>
      <w:ind w:left="720"/>
      <w:contextualSpacing/>
      <w:jc w:val="both"/>
    </w:pPr>
    <w:rPr>
      <w:rFonts w:ascii="Calibri" w:eastAsia="Calibri" w:hAnsi="Calibri" w:cs="Times New Roman"/>
    </w:rPr>
  </w:style>
  <w:style w:type="character" w:styleId="Hyperlink">
    <w:name w:val="Hyperlink"/>
    <w:rsid w:val="007D474E"/>
    <w:rPr>
      <w:color w:val="0000FF"/>
      <w:u w:val="single"/>
    </w:rPr>
  </w:style>
  <w:style w:type="paragraph" w:styleId="FootnoteText">
    <w:name w:val="footnote text"/>
    <w:basedOn w:val="Normal"/>
    <w:link w:val="FootnoteTextChar"/>
    <w:uiPriority w:val="99"/>
    <w:semiHidden/>
    <w:unhideWhenUsed/>
    <w:rsid w:val="007D474E"/>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7D474E"/>
    <w:rPr>
      <w:rFonts w:ascii="Times New Roman" w:eastAsia="Times New Roman" w:hAnsi="Times New Roman" w:cs="Times New Roman"/>
      <w:sz w:val="20"/>
      <w:szCs w:val="20"/>
      <w:lang w:val="sq-AL" w:eastAsia="ar-SA"/>
    </w:rPr>
  </w:style>
  <w:style w:type="character" w:styleId="FootnoteReference">
    <w:name w:val="footnote reference"/>
    <w:uiPriority w:val="99"/>
    <w:semiHidden/>
    <w:unhideWhenUsed/>
    <w:rsid w:val="007D474E"/>
    <w:rPr>
      <w:vertAlign w:val="superscript"/>
    </w:rPr>
  </w:style>
  <w:style w:type="character" w:customStyle="1" w:styleId="apple-style-span">
    <w:name w:val="apple-style-span"/>
    <w:basedOn w:val="DefaultParagraphFont"/>
    <w:rsid w:val="004F24E2"/>
  </w:style>
  <w:style w:type="character" w:customStyle="1" w:styleId="hps">
    <w:name w:val="hps"/>
    <w:basedOn w:val="DefaultParagraphFont"/>
    <w:rsid w:val="00536586"/>
  </w:style>
  <w:style w:type="character" w:customStyle="1" w:styleId="shorttext">
    <w:name w:val="short_text"/>
    <w:basedOn w:val="DefaultParagraphFont"/>
    <w:rsid w:val="00536586"/>
  </w:style>
  <w:style w:type="character" w:styleId="CommentReference">
    <w:name w:val="annotation reference"/>
    <w:basedOn w:val="DefaultParagraphFont"/>
    <w:uiPriority w:val="99"/>
    <w:semiHidden/>
    <w:unhideWhenUsed/>
    <w:rsid w:val="004D0FE9"/>
    <w:rPr>
      <w:sz w:val="16"/>
      <w:szCs w:val="16"/>
    </w:rPr>
  </w:style>
  <w:style w:type="paragraph" w:styleId="CommentText">
    <w:name w:val="annotation text"/>
    <w:basedOn w:val="Normal"/>
    <w:link w:val="CommentTextChar"/>
    <w:uiPriority w:val="99"/>
    <w:semiHidden/>
    <w:unhideWhenUsed/>
    <w:rsid w:val="004D0FE9"/>
    <w:pPr>
      <w:spacing w:line="240" w:lineRule="auto"/>
    </w:pPr>
    <w:rPr>
      <w:sz w:val="20"/>
      <w:szCs w:val="20"/>
    </w:rPr>
  </w:style>
  <w:style w:type="character" w:customStyle="1" w:styleId="CommentTextChar">
    <w:name w:val="Comment Text Char"/>
    <w:basedOn w:val="DefaultParagraphFont"/>
    <w:link w:val="CommentText"/>
    <w:uiPriority w:val="99"/>
    <w:semiHidden/>
    <w:rsid w:val="004D0FE9"/>
    <w:rPr>
      <w:sz w:val="20"/>
      <w:szCs w:val="20"/>
      <w:lang w:val="sq-AL"/>
    </w:rPr>
  </w:style>
  <w:style w:type="paragraph" w:styleId="CommentSubject">
    <w:name w:val="annotation subject"/>
    <w:basedOn w:val="CommentText"/>
    <w:next w:val="CommentText"/>
    <w:link w:val="CommentSubjectChar"/>
    <w:uiPriority w:val="99"/>
    <w:semiHidden/>
    <w:unhideWhenUsed/>
    <w:rsid w:val="004D0FE9"/>
    <w:rPr>
      <w:b/>
      <w:bCs/>
    </w:rPr>
  </w:style>
  <w:style w:type="character" w:customStyle="1" w:styleId="CommentSubjectChar">
    <w:name w:val="Comment Subject Char"/>
    <w:basedOn w:val="CommentTextChar"/>
    <w:link w:val="CommentSubject"/>
    <w:uiPriority w:val="99"/>
    <w:semiHidden/>
    <w:rsid w:val="004D0FE9"/>
    <w:rPr>
      <w:b/>
      <w:bCs/>
      <w:sz w:val="20"/>
      <w:szCs w:val="20"/>
      <w:lang w:val="sq-AL"/>
    </w:rPr>
  </w:style>
  <w:style w:type="paragraph" w:styleId="BalloonText">
    <w:name w:val="Balloon Text"/>
    <w:basedOn w:val="Normal"/>
    <w:link w:val="BalloonTextChar"/>
    <w:uiPriority w:val="99"/>
    <w:semiHidden/>
    <w:unhideWhenUsed/>
    <w:rsid w:val="004D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FE9"/>
    <w:rPr>
      <w:rFonts w:ascii="Segoe UI" w:hAnsi="Segoe UI" w:cs="Segoe UI"/>
      <w:sz w:val="18"/>
      <w:szCs w:val="18"/>
      <w:lang w:val="sq-AL"/>
    </w:rPr>
  </w:style>
  <w:style w:type="paragraph" w:styleId="HTMLPreformatted">
    <w:name w:val="HTML Preformatted"/>
    <w:basedOn w:val="Normal"/>
    <w:link w:val="HTMLPreformattedChar"/>
    <w:uiPriority w:val="99"/>
    <w:semiHidden/>
    <w:unhideWhenUsed/>
    <w:rsid w:val="0004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44425"/>
    <w:rPr>
      <w:rFonts w:ascii="Courier New" w:eastAsia="Times New Roman" w:hAnsi="Courier New" w:cs="Courier New"/>
      <w:sz w:val="20"/>
      <w:szCs w:val="20"/>
    </w:rPr>
  </w:style>
  <w:style w:type="character" w:customStyle="1" w:styleId="y2iqfc">
    <w:name w:val="y2iqfc"/>
    <w:basedOn w:val="DefaultParagraphFont"/>
    <w:rsid w:val="00044425"/>
  </w:style>
  <w:style w:type="paragraph" w:styleId="Revision">
    <w:name w:val="Revision"/>
    <w:hidden/>
    <w:uiPriority w:val="99"/>
    <w:semiHidden/>
    <w:rsid w:val="005346F1"/>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4234">
      <w:bodyDiv w:val="1"/>
      <w:marLeft w:val="0"/>
      <w:marRight w:val="0"/>
      <w:marTop w:val="0"/>
      <w:marBottom w:val="0"/>
      <w:divBdr>
        <w:top w:val="none" w:sz="0" w:space="0" w:color="auto"/>
        <w:left w:val="none" w:sz="0" w:space="0" w:color="auto"/>
        <w:bottom w:val="none" w:sz="0" w:space="0" w:color="auto"/>
        <w:right w:val="none" w:sz="0" w:space="0" w:color="auto"/>
      </w:divBdr>
    </w:div>
    <w:div w:id="261038249">
      <w:bodyDiv w:val="1"/>
      <w:marLeft w:val="0"/>
      <w:marRight w:val="0"/>
      <w:marTop w:val="0"/>
      <w:marBottom w:val="0"/>
      <w:divBdr>
        <w:top w:val="none" w:sz="0" w:space="0" w:color="auto"/>
        <w:left w:val="none" w:sz="0" w:space="0" w:color="auto"/>
        <w:bottom w:val="none" w:sz="0" w:space="0" w:color="auto"/>
        <w:right w:val="none" w:sz="0" w:space="0" w:color="auto"/>
      </w:divBdr>
    </w:div>
    <w:div w:id="604731733">
      <w:bodyDiv w:val="1"/>
      <w:marLeft w:val="0"/>
      <w:marRight w:val="0"/>
      <w:marTop w:val="0"/>
      <w:marBottom w:val="0"/>
      <w:divBdr>
        <w:top w:val="none" w:sz="0" w:space="0" w:color="auto"/>
        <w:left w:val="none" w:sz="0" w:space="0" w:color="auto"/>
        <w:bottom w:val="none" w:sz="0" w:space="0" w:color="auto"/>
        <w:right w:val="none" w:sz="0" w:space="0" w:color="auto"/>
      </w:divBdr>
    </w:div>
    <w:div w:id="841242046">
      <w:bodyDiv w:val="1"/>
      <w:marLeft w:val="0"/>
      <w:marRight w:val="0"/>
      <w:marTop w:val="0"/>
      <w:marBottom w:val="0"/>
      <w:divBdr>
        <w:top w:val="none" w:sz="0" w:space="0" w:color="auto"/>
        <w:left w:val="none" w:sz="0" w:space="0" w:color="auto"/>
        <w:bottom w:val="none" w:sz="0" w:space="0" w:color="auto"/>
        <w:right w:val="none" w:sz="0" w:space="0" w:color="auto"/>
      </w:divBdr>
    </w:div>
    <w:div w:id="956837578">
      <w:bodyDiv w:val="1"/>
      <w:marLeft w:val="0"/>
      <w:marRight w:val="0"/>
      <w:marTop w:val="0"/>
      <w:marBottom w:val="0"/>
      <w:divBdr>
        <w:top w:val="none" w:sz="0" w:space="0" w:color="auto"/>
        <w:left w:val="none" w:sz="0" w:space="0" w:color="auto"/>
        <w:bottom w:val="none" w:sz="0" w:space="0" w:color="auto"/>
        <w:right w:val="none" w:sz="0" w:space="0" w:color="auto"/>
      </w:divBdr>
      <w:divsChild>
        <w:div w:id="5991403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4332378">
              <w:marLeft w:val="0"/>
              <w:marRight w:val="0"/>
              <w:marTop w:val="0"/>
              <w:marBottom w:val="0"/>
              <w:divBdr>
                <w:top w:val="none" w:sz="0" w:space="0" w:color="auto"/>
                <w:left w:val="none" w:sz="0" w:space="0" w:color="auto"/>
                <w:bottom w:val="none" w:sz="0" w:space="0" w:color="auto"/>
                <w:right w:val="none" w:sz="0" w:space="0" w:color="auto"/>
              </w:divBdr>
              <w:divsChild>
                <w:div w:id="1812088205">
                  <w:marLeft w:val="0"/>
                  <w:marRight w:val="0"/>
                  <w:marTop w:val="0"/>
                  <w:marBottom w:val="0"/>
                  <w:divBdr>
                    <w:top w:val="none" w:sz="0" w:space="0" w:color="auto"/>
                    <w:left w:val="none" w:sz="0" w:space="0" w:color="auto"/>
                    <w:bottom w:val="none" w:sz="0" w:space="0" w:color="auto"/>
                    <w:right w:val="none" w:sz="0" w:space="0" w:color="auto"/>
                  </w:divBdr>
                  <w:divsChild>
                    <w:div w:id="1640919361">
                      <w:marLeft w:val="0"/>
                      <w:marRight w:val="0"/>
                      <w:marTop w:val="0"/>
                      <w:marBottom w:val="0"/>
                      <w:divBdr>
                        <w:top w:val="none" w:sz="0" w:space="0" w:color="auto"/>
                        <w:left w:val="none" w:sz="0" w:space="0" w:color="auto"/>
                        <w:bottom w:val="none" w:sz="0" w:space="0" w:color="auto"/>
                        <w:right w:val="none" w:sz="0" w:space="0" w:color="auto"/>
                      </w:divBdr>
                      <w:divsChild>
                        <w:div w:id="797264427">
                          <w:marLeft w:val="0"/>
                          <w:marRight w:val="0"/>
                          <w:marTop w:val="0"/>
                          <w:marBottom w:val="0"/>
                          <w:divBdr>
                            <w:top w:val="none" w:sz="0" w:space="0" w:color="auto"/>
                            <w:left w:val="none" w:sz="0" w:space="0" w:color="auto"/>
                            <w:bottom w:val="none" w:sz="0" w:space="0" w:color="auto"/>
                            <w:right w:val="none" w:sz="0" w:space="0" w:color="auto"/>
                          </w:divBdr>
                          <w:divsChild>
                            <w:div w:id="2101873045">
                              <w:marLeft w:val="0"/>
                              <w:marRight w:val="0"/>
                              <w:marTop w:val="0"/>
                              <w:marBottom w:val="0"/>
                              <w:divBdr>
                                <w:top w:val="none" w:sz="0" w:space="0" w:color="auto"/>
                                <w:left w:val="none" w:sz="0" w:space="0" w:color="auto"/>
                                <w:bottom w:val="none" w:sz="0" w:space="0" w:color="auto"/>
                                <w:right w:val="none" w:sz="0" w:space="0" w:color="auto"/>
                              </w:divBdr>
                              <w:divsChild>
                                <w:div w:id="14059550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6369855">
                                      <w:marLeft w:val="0"/>
                                      <w:marRight w:val="0"/>
                                      <w:marTop w:val="0"/>
                                      <w:marBottom w:val="0"/>
                                      <w:divBdr>
                                        <w:top w:val="none" w:sz="0" w:space="0" w:color="auto"/>
                                        <w:left w:val="none" w:sz="0" w:space="0" w:color="auto"/>
                                        <w:bottom w:val="none" w:sz="0" w:space="0" w:color="auto"/>
                                        <w:right w:val="none" w:sz="0" w:space="0" w:color="auto"/>
                                      </w:divBdr>
                                    </w:div>
                                    <w:div w:id="531309486">
                                      <w:marLeft w:val="0"/>
                                      <w:marRight w:val="0"/>
                                      <w:marTop w:val="0"/>
                                      <w:marBottom w:val="0"/>
                                      <w:divBdr>
                                        <w:top w:val="none" w:sz="0" w:space="0" w:color="auto"/>
                                        <w:left w:val="none" w:sz="0" w:space="0" w:color="auto"/>
                                        <w:bottom w:val="none" w:sz="0" w:space="0" w:color="auto"/>
                                        <w:right w:val="none" w:sz="0" w:space="0" w:color="auto"/>
                                      </w:divBdr>
                                    </w:div>
                                    <w:div w:id="1687906326">
                                      <w:marLeft w:val="0"/>
                                      <w:marRight w:val="0"/>
                                      <w:marTop w:val="0"/>
                                      <w:marBottom w:val="0"/>
                                      <w:divBdr>
                                        <w:top w:val="none" w:sz="0" w:space="0" w:color="auto"/>
                                        <w:left w:val="none" w:sz="0" w:space="0" w:color="auto"/>
                                        <w:bottom w:val="none" w:sz="0" w:space="0" w:color="auto"/>
                                        <w:right w:val="none" w:sz="0" w:space="0" w:color="auto"/>
                                      </w:divBdr>
                                    </w:div>
                                    <w:div w:id="1035690920">
                                      <w:marLeft w:val="0"/>
                                      <w:marRight w:val="0"/>
                                      <w:marTop w:val="0"/>
                                      <w:marBottom w:val="0"/>
                                      <w:divBdr>
                                        <w:top w:val="none" w:sz="0" w:space="0" w:color="auto"/>
                                        <w:left w:val="none" w:sz="0" w:space="0" w:color="auto"/>
                                        <w:bottom w:val="none" w:sz="0" w:space="0" w:color="auto"/>
                                        <w:right w:val="none" w:sz="0" w:space="0" w:color="auto"/>
                                      </w:divBdr>
                                    </w:div>
                                    <w:div w:id="1116557753">
                                      <w:marLeft w:val="0"/>
                                      <w:marRight w:val="0"/>
                                      <w:marTop w:val="0"/>
                                      <w:marBottom w:val="0"/>
                                      <w:divBdr>
                                        <w:top w:val="none" w:sz="0" w:space="0" w:color="auto"/>
                                        <w:left w:val="none" w:sz="0" w:space="0" w:color="auto"/>
                                        <w:bottom w:val="none" w:sz="0" w:space="0" w:color="auto"/>
                                        <w:right w:val="none" w:sz="0" w:space="0" w:color="auto"/>
                                      </w:divBdr>
                                    </w:div>
                                    <w:div w:id="97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1649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9705244">
              <w:marLeft w:val="0"/>
              <w:marRight w:val="0"/>
              <w:marTop w:val="0"/>
              <w:marBottom w:val="0"/>
              <w:divBdr>
                <w:top w:val="none" w:sz="0" w:space="0" w:color="auto"/>
                <w:left w:val="none" w:sz="0" w:space="0" w:color="auto"/>
                <w:bottom w:val="none" w:sz="0" w:space="0" w:color="auto"/>
                <w:right w:val="none" w:sz="0" w:space="0" w:color="auto"/>
              </w:divBdr>
              <w:divsChild>
                <w:div w:id="1541088900">
                  <w:marLeft w:val="0"/>
                  <w:marRight w:val="0"/>
                  <w:marTop w:val="0"/>
                  <w:marBottom w:val="0"/>
                  <w:divBdr>
                    <w:top w:val="none" w:sz="0" w:space="0" w:color="auto"/>
                    <w:left w:val="none" w:sz="0" w:space="0" w:color="auto"/>
                    <w:bottom w:val="none" w:sz="0" w:space="0" w:color="auto"/>
                    <w:right w:val="none" w:sz="0" w:space="0" w:color="auto"/>
                  </w:divBdr>
                  <w:divsChild>
                    <w:div w:id="970746189">
                      <w:marLeft w:val="0"/>
                      <w:marRight w:val="0"/>
                      <w:marTop w:val="0"/>
                      <w:marBottom w:val="0"/>
                      <w:divBdr>
                        <w:top w:val="none" w:sz="0" w:space="0" w:color="auto"/>
                        <w:left w:val="none" w:sz="0" w:space="0" w:color="auto"/>
                        <w:bottom w:val="none" w:sz="0" w:space="0" w:color="auto"/>
                        <w:right w:val="none" w:sz="0" w:space="0" w:color="auto"/>
                      </w:divBdr>
                      <w:divsChild>
                        <w:div w:id="280502606">
                          <w:marLeft w:val="0"/>
                          <w:marRight w:val="0"/>
                          <w:marTop w:val="0"/>
                          <w:marBottom w:val="0"/>
                          <w:divBdr>
                            <w:top w:val="none" w:sz="0" w:space="0" w:color="auto"/>
                            <w:left w:val="none" w:sz="0" w:space="0" w:color="auto"/>
                            <w:bottom w:val="none" w:sz="0" w:space="0" w:color="auto"/>
                            <w:right w:val="none" w:sz="0" w:space="0" w:color="auto"/>
                          </w:divBdr>
                          <w:divsChild>
                            <w:div w:id="1237745550">
                              <w:marLeft w:val="0"/>
                              <w:marRight w:val="0"/>
                              <w:marTop w:val="0"/>
                              <w:marBottom w:val="0"/>
                              <w:divBdr>
                                <w:top w:val="none" w:sz="0" w:space="0" w:color="auto"/>
                                <w:left w:val="none" w:sz="0" w:space="0" w:color="auto"/>
                                <w:bottom w:val="none" w:sz="0" w:space="0" w:color="auto"/>
                                <w:right w:val="none" w:sz="0" w:space="0" w:color="auto"/>
                              </w:divBdr>
                              <w:divsChild>
                                <w:div w:id="21261454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7421624">
                                      <w:marLeft w:val="0"/>
                                      <w:marRight w:val="0"/>
                                      <w:marTop w:val="0"/>
                                      <w:marBottom w:val="0"/>
                                      <w:divBdr>
                                        <w:top w:val="none" w:sz="0" w:space="0" w:color="auto"/>
                                        <w:left w:val="none" w:sz="0" w:space="0" w:color="auto"/>
                                        <w:bottom w:val="none" w:sz="0" w:space="0" w:color="auto"/>
                                        <w:right w:val="none" w:sz="0" w:space="0" w:color="auto"/>
                                      </w:divBdr>
                                    </w:div>
                                    <w:div w:id="1910338960">
                                      <w:marLeft w:val="0"/>
                                      <w:marRight w:val="0"/>
                                      <w:marTop w:val="0"/>
                                      <w:marBottom w:val="0"/>
                                      <w:divBdr>
                                        <w:top w:val="none" w:sz="0" w:space="0" w:color="auto"/>
                                        <w:left w:val="none" w:sz="0" w:space="0" w:color="auto"/>
                                        <w:bottom w:val="none" w:sz="0" w:space="0" w:color="auto"/>
                                        <w:right w:val="none" w:sz="0" w:space="0" w:color="auto"/>
                                      </w:divBdr>
                                    </w:div>
                                    <w:div w:id="8728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kca-ks.org/documents/10179/1737436/Doracaku+i+Adresave.pdf/e79eeeea-73bb-4218-a903-1bd26e3788da" TargetMode="External"/><Relationship Id="rId1" Type="http://schemas.openxmlformats.org/officeDocument/2006/relationships/hyperlink" Target="http://www.kca-ks.org/urdheresa-administ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E0881-4A70-4815-BCF5-0434F060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8241</Characters>
  <Application>Microsoft Office Word</Application>
  <DocSecurity>0</DocSecurity>
  <Lines>68</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AmirS</dc:creator>
  <cp:keywords/>
  <dc:description/>
  <cp:lastModifiedBy>KCA Prokurimi</cp:lastModifiedBy>
  <cp:revision>4</cp:revision>
  <cp:lastPrinted>2022-09-16T08:02:00Z</cp:lastPrinted>
  <dcterms:created xsi:type="dcterms:W3CDTF">2023-07-18T08:36:00Z</dcterms:created>
  <dcterms:modified xsi:type="dcterms:W3CDTF">2023-07-19T18:48:00Z</dcterms:modified>
</cp:coreProperties>
</file>